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F8F63" w14:textId="2695AD23" w:rsidR="003310D9" w:rsidRPr="001A659D" w:rsidRDefault="003310D9" w:rsidP="003310D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5209D0">
        <w:rPr>
          <w:rFonts w:ascii="Arial" w:hAnsi="Arial" w:cs="Arial"/>
          <w:b/>
          <w:sz w:val="24"/>
          <w:szCs w:val="24"/>
          <w:lang w:eastAsia="ja-JP"/>
        </w:rPr>
        <w:t>3218</w:t>
      </w:r>
    </w:p>
    <w:p w14:paraId="5FDCABCB" w14:textId="77777777" w:rsidR="003310D9" w:rsidRPr="004B566C" w:rsidRDefault="003310D9" w:rsidP="003310D9">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2122F2C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E7EF4" w:rsidRPr="00BE7EF4">
        <w:rPr>
          <w:rFonts w:ascii="Arial" w:hAnsi="Arial" w:cs="Arial"/>
        </w:rPr>
        <w:t>13.4.2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B9DC335" w:rsidR="00593315" w:rsidRPr="008836AC" w:rsidRDefault="00A308AE" w:rsidP="001A248F">
            <w:pPr>
              <w:tabs>
                <w:tab w:val="left" w:pos="567"/>
              </w:tabs>
              <w:spacing w:after="0"/>
              <w:rPr>
                <w:rFonts w:ascii="Arial" w:hAnsi="Arial" w:cs="Arial"/>
              </w:rPr>
            </w:pPr>
            <w:r w:rsidRPr="00A308AE">
              <w:rPr>
                <w:rFonts w:ascii="Arial" w:hAnsi="Arial" w:cs="Arial"/>
              </w:rPr>
              <w:t>UE Conformance - Additional NR bands for UL-MIMO in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Study Item:</w:t>
            </w:r>
            <w:r w:rsidRPr="0001012F">
              <w:rPr>
                <w:rFonts w:ascii="Arial" w:hAnsi="Arial" w:cs="Arial" w:hint="eastAsia"/>
                <w:lang w:eastAsia="ja-JP"/>
              </w:rPr>
              <w:t xml:space="preserve"> </w:t>
            </w:r>
          </w:p>
          <w:p w14:paraId="27D21A4C" w14:textId="48D250AB" w:rsidR="00871653" w:rsidRPr="0001012F" w:rsidRDefault="0001012F" w:rsidP="001A248F">
            <w:pPr>
              <w:tabs>
                <w:tab w:val="left" w:pos="567"/>
              </w:tabs>
              <w:spacing w:after="0"/>
              <w:rPr>
                <w:rFonts w:ascii="Arial" w:hAnsi="Arial" w:cs="Arial"/>
              </w:rPr>
            </w:pPr>
            <w:r w:rsidRPr="0001012F">
              <w:rPr>
                <w:rFonts w:ascii="Arial" w:hAnsi="Arial" w:cs="Arial"/>
                <w:lang w:eastAsia="ja-JP"/>
              </w:rPr>
              <w:t>No</w:t>
            </w:r>
          </w:p>
        </w:tc>
        <w:tc>
          <w:tcPr>
            <w:tcW w:w="1842" w:type="dxa"/>
          </w:tcPr>
          <w:p w14:paraId="424795E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Core part:</w:t>
            </w:r>
            <w:r w:rsidRPr="0001012F">
              <w:rPr>
                <w:rFonts w:ascii="Arial" w:hAnsi="Arial" w:cs="Arial"/>
                <w:lang w:eastAsia="ja-JP"/>
              </w:rPr>
              <w:t xml:space="preserve"> </w:t>
            </w:r>
          </w:p>
          <w:p w14:paraId="4F4E6C8C" w14:textId="476D8610" w:rsidR="00871653" w:rsidRPr="0001012F" w:rsidRDefault="00871653" w:rsidP="001A248F">
            <w:pPr>
              <w:tabs>
                <w:tab w:val="left" w:pos="567"/>
              </w:tabs>
              <w:spacing w:after="0"/>
              <w:rPr>
                <w:rFonts w:ascii="Arial" w:hAnsi="Arial" w:cs="Arial"/>
                <w:lang w:eastAsia="ja-JP"/>
              </w:rPr>
            </w:pPr>
            <w:r w:rsidRPr="0001012F">
              <w:rPr>
                <w:rFonts w:ascii="Arial" w:hAnsi="Arial" w:cs="Arial"/>
                <w:lang w:eastAsia="ja-JP"/>
              </w:rPr>
              <w:t>No</w:t>
            </w:r>
          </w:p>
        </w:tc>
        <w:tc>
          <w:tcPr>
            <w:tcW w:w="2309" w:type="dxa"/>
            <w:gridSpan w:val="2"/>
          </w:tcPr>
          <w:p w14:paraId="0EA72874" w14:textId="77777777" w:rsidR="00871653" w:rsidRPr="0001012F" w:rsidRDefault="00871653" w:rsidP="001A248F">
            <w:pPr>
              <w:tabs>
                <w:tab w:val="left" w:pos="567"/>
              </w:tabs>
              <w:spacing w:after="0"/>
              <w:rPr>
                <w:rFonts w:ascii="Arial" w:hAnsi="Arial" w:cs="Arial"/>
              </w:rPr>
            </w:pPr>
            <w:r w:rsidRPr="0001012F">
              <w:rPr>
                <w:rFonts w:ascii="Arial" w:hAnsi="Arial" w:cs="Arial"/>
              </w:rPr>
              <w:t>Performance part:</w:t>
            </w:r>
          </w:p>
          <w:p w14:paraId="3DC7ABB4" w14:textId="4FBCFAC3" w:rsidR="00871653" w:rsidRPr="0001012F" w:rsidRDefault="00871653" w:rsidP="0036248C">
            <w:pPr>
              <w:tabs>
                <w:tab w:val="left" w:pos="567"/>
              </w:tabs>
              <w:spacing w:after="0"/>
              <w:rPr>
                <w:rFonts w:ascii="Arial" w:hAnsi="Arial" w:cs="Arial"/>
                <w:lang w:eastAsia="ja-JP"/>
              </w:rPr>
            </w:pPr>
            <w:r w:rsidRPr="0001012F">
              <w:rPr>
                <w:rFonts w:ascii="Arial" w:hAnsi="Arial" w:cs="Arial"/>
                <w:lang w:eastAsia="ja-JP"/>
              </w:rPr>
              <w:t>No</w:t>
            </w:r>
          </w:p>
        </w:tc>
        <w:tc>
          <w:tcPr>
            <w:tcW w:w="1653" w:type="dxa"/>
          </w:tcPr>
          <w:p w14:paraId="3012EFC2" w14:textId="77777777" w:rsidR="00871653" w:rsidRPr="0001012F" w:rsidRDefault="00871653" w:rsidP="001A248F">
            <w:pPr>
              <w:tabs>
                <w:tab w:val="left" w:pos="567"/>
              </w:tabs>
              <w:spacing w:after="0"/>
              <w:rPr>
                <w:rFonts w:ascii="Arial" w:hAnsi="Arial" w:cs="Arial"/>
              </w:rPr>
            </w:pPr>
            <w:r w:rsidRPr="0001012F">
              <w:rPr>
                <w:rFonts w:ascii="Arial" w:hAnsi="Arial" w:cs="Arial"/>
              </w:rPr>
              <w:t>Testing part:</w:t>
            </w:r>
          </w:p>
          <w:p w14:paraId="6184B75F" w14:textId="1FECFAB6" w:rsidR="00871653" w:rsidRPr="0001012F" w:rsidRDefault="00871653" w:rsidP="0001012F">
            <w:pPr>
              <w:tabs>
                <w:tab w:val="left" w:pos="567"/>
              </w:tabs>
              <w:spacing w:after="0"/>
              <w:rPr>
                <w:rFonts w:ascii="Arial" w:hAnsi="Arial" w:cs="Arial"/>
                <w:lang w:eastAsia="ja-JP"/>
              </w:rPr>
            </w:pPr>
            <w:r w:rsidRPr="0001012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685E89" w:rsidR="0036248C" w:rsidRPr="008836AC" w:rsidRDefault="0001012F" w:rsidP="008836AC">
            <w:pPr>
              <w:tabs>
                <w:tab w:val="left" w:pos="567"/>
              </w:tabs>
              <w:spacing w:after="0"/>
              <w:rPr>
                <w:rFonts w:ascii="Arial" w:hAnsi="Arial" w:cs="Arial"/>
              </w:rPr>
            </w:pPr>
            <w:r w:rsidRPr="0001012F">
              <w:rPr>
                <w:rFonts w:ascii="Arial" w:hAnsi="Arial" w:cs="Arial"/>
              </w:rPr>
              <w:t>NR_bands_UL_MIMO_PC3_R17-UEConTest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534A94" w:rsidR="0036248C" w:rsidRPr="008836AC" w:rsidRDefault="0001012F" w:rsidP="008836AC">
            <w:pPr>
              <w:tabs>
                <w:tab w:val="left" w:pos="567"/>
              </w:tabs>
              <w:spacing w:after="0"/>
              <w:rPr>
                <w:rFonts w:ascii="Arial" w:hAnsi="Arial" w:cs="Arial"/>
                <w:lang w:eastAsia="ja-JP"/>
              </w:rPr>
            </w:pPr>
            <w:r w:rsidRPr="0001012F">
              <w:rPr>
                <w:rFonts w:ascii="Arial" w:hAnsi="Arial" w:cs="Arial"/>
                <w:lang w:eastAsia="ja-JP"/>
              </w:rPr>
              <w:t>940090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AA4009F" w:rsidR="00B6300F" w:rsidRPr="0001012F" w:rsidRDefault="0001012F" w:rsidP="009710BD">
            <w:pPr>
              <w:tabs>
                <w:tab w:val="left" w:pos="567"/>
              </w:tabs>
              <w:spacing w:after="0"/>
              <w:rPr>
                <w:rFonts w:ascii="Arial" w:eastAsiaTheme="minorEastAsia" w:hAnsi="Arial" w:cs="Arial"/>
                <w:color w:val="0000FF"/>
                <w:u w:val="single"/>
              </w:rPr>
            </w:pPr>
            <w:r w:rsidRPr="0001012F">
              <w:rPr>
                <w:rFonts w:ascii="Arial" w:eastAsiaTheme="minorEastAsia" w:hAnsi="Arial" w:cs="Arial"/>
                <w:color w:val="0000FF"/>
                <w:u w:val="single"/>
              </w:rPr>
              <w:t>RP-</w:t>
            </w:r>
            <w:r w:rsidR="009710BD">
              <w:rPr>
                <w:rFonts w:ascii="Arial" w:eastAsiaTheme="minorEastAsia" w:hAnsi="Arial" w:cs="Arial"/>
                <w:color w:val="0000FF"/>
                <w:u w:val="single"/>
              </w:rPr>
              <w:t>220745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Study Item: </w:t>
            </w:r>
          </w:p>
          <w:p w14:paraId="2E56FC1C" w14:textId="51960E5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44085835" w14:textId="77777777" w:rsidR="0001012F"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Core part: </w:t>
            </w:r>
          </w:p>
          <w:p w14:paraId="5A128F3E" w14:textId="6D56930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2D53A367" w14:textId="77777777" w:rsidR="0001012F" w:rsidRPr="0001012F" w:rsidRDefault="00871653" w:rsidP="00207DC4">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150E2BE5" w14:textId="08AC447B" w:rsidR="00871653" w:rsidRPr="0001012F" w:rsidRDefault="0001012F" w:rsidP="00207DC4">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5BB6B905" w14:textId="61DA434E" w:rsidR="00871653" w:rsidRPr="006A7BCB" w:rsidRDefault="00871653" w:rsidP="006043C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43C8">
              <w:rPr>
                <w:rFonts w:ascii="Arial" w:hAnsi="Arial" w:cs="Arial"/>
                <w:color w:val="00B050"/>
                <w:lang w:eastAsia="ja-JP"/>
              </w:rPr>
              <w:t>June 2023</w:t>
            </w:r>
          </w:p>
        </w:tc>
      </w:tr>
      <w:tr w:rsidR="0001012F" w:rsidRPr="008836AC" w14:paraId="2EC56AAA" w14:textId="77777777" w:rsidTr="00871653">
        <w:tc>
          <w:tcPr>
            <w:tcW w:w="2436" w:type="dxa"/>
          </w:tcPr>
          <w:p w14:paraId="67092FF9" w14:textId="77777777" w:rsidR="0001012F" w:rsidRDefault="0001012F" w:rsidP="0001012F">
            <w:pPr>
              <w:tabs>
                <w:tab w:val="left" w:pos="567"/>
              </w:tabs>
              <w:spacing w:after="0"/>
              <w:rPr>
                <w:rFonts w:ascii="Arial" w:hAnsi="Arial" w:cs="Arial"/>
                <w:b/>
              </w:rPr>
            </w:pPr>
            <w:r>
              <w:rPr>
                <w:rFonts w:ascii="Arial" w:hAnsi="Arial" w:cs="Arial"/>
                <w:b/>
              </w:rPr>
              <w:t>Overall Completion level</w:t>
            </w:r>
          </w:p>
        </w:tc>
        <w:tc>
          <w:tcPr>
            <w:tcW w:w="1846" w:type="dxa"/>
          </w:tcPr>
          <w:p w14:paraId="5D4C821C"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Study Item: </w:t>
            </w:r>
          </w:p>
          <w:p w14:paraId="30397E78" w14:textId="5B2862C8"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58FF923E"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Core part: </w:t>
            </w:r>
          </w:p>
          <w:p w14:paraId="5794DFF7" w14:textId="5F9A3F85"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477D55DB"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0560E286" w14:textId="2E5389DA"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136E02B4" w14:textId="77777777" w:rsidR="0001012F" w:rsidRDefault="0001012F" w:rsidP="0001012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A535BCA" w:rsidR="0001012F" w:rsidRPr="006A7BCB" w:rsidRDefault="00897FA6" w:rsidP="00061483">
            <w:pPr>
              <w:tabs>
                <w:tab w:val="left" w:pos="567"/>
              </w:tabs>
              <w:spacing w:after="0"/>
              <w:rPr>
                <w:rFonts w:ascii="Arial" w:hAnsi="Arial" w:cs="Arial"/>
                <w:highlight w:val="yellow"/>
                <w:lang w:eastAsia="ja-JP"/>
              </w:rPr>
            </w:pPr>
            <w:r>
              <w:rPr>
                <w:rFonts w:ascii="Arial" w:hAnsi="Arial" w:cs="Arial"/>
                <w:color w:val="00B050"/>
                <w:lang w:eastAsia="ja-JP"/>
              </w:rPr>
              <w:t>48% (+2</w:t>
            </w:r>
            <w:r w:rsidR="00061483">
              <w:rPr>
                <w:rFonts w:ascii="Arial" w:hAnsi="Arial" w:cs="Arial"/>
                <w:color w:val="00B050"/>
                <w:lang w:eastAsia="ja-JP"/>
              </w:rPr>
              <w:t>9</w:t>
            </w:r>
            <w:r>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C1A5531" w:rsidR="00EF4800" w:rsidRPr="008836AC" w:rsidRDefault="0001012F"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0C98B5" w:rsidR="006C4E32" w:rsidRPr="0001012F" w:rsidRDefault="0001012F"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E9DBB1E" w:rsidR="006C4E32" w:rsidRPr="008836AC" w:rsidRDefault="0001012F" w:rsidP="0001012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A8FD29D" w:rsidR="006C4E32" w:rsidRPr="0001012F" w:rsidRDefault="0001012F" w:rsidP="001A248F">
            <w:pPr>
              <w:tabs>
                <w:tab w:val="left" w:pos="567"/>
              </w:tabs>
              <w:spacing w:after="0"/>
              <w:rPr>
                <w:rFonts w:ascii="Arial" w:eastAsiaTheme="minorEastAsia"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8FAFAC" w:rsidR="00D22398" w:rsidRPr="008836AC" w:rsidRDefault="00C21339" w:rsidP="00C4666A">
            <w:pPr>
              <w:pStyle w:val="TAL"/>
              <w:jc w:val="center"/>
              <w:rPr>
                <w:color w:val="FF0000"/>
                <w:lang w:eastAsia="ja-JP"/>
              </w:rPr>
            </w:pPr>
            <w:r w:rsidRPr="0001012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FA60238" w14:textId="28F1ECCE" w:rsidR="0001012F" w:rsidRPr="0051573D" w:rsidRDefault="0001012F" w:rsidP="0001012F">
      <w:pPr>
        <w:rPr>
          <w:rFonts w:ascii="Arial" w:eastAsiaTheme="minorEastAsia" w:hAnsi="Arial" w:cs="Arial"/>
          <w:kern w:val="2"/>
          <w:lang w:val="en-US"/>
        </w:rPr>
      </w:pPr>
      <w:r w:rsidRPr="0051573D">
        <w:rPr>
          <w:rFonts w:ascii="Arial" w:eastAsiaTheme="minorEastAsia" w:hAnsi="Arial" w:cs="Arial"/>
          <w:kern w:val="2"/>
          <w:lang w:val="en-US"/>
        </w:rPr>
        <w:t>Status after RAN5#</w:t>
      </w:r>
      <w:r w:rsidR="00796F0E">
        <w:rPr>
          <w:rFonts w:ascii="Arial" w:eastAsiaTheme="minorEastAsia" w:hAnsi="Arial" w:cs="Arial"/>
          <w:kern w:val="2"/>
          <w:lang w:val="en-US"/>
        </w:rPr>
        <w:t>97</w:t>
      </w:r>
      <w:r w:rsidR="00796F0E" w:rsidRPr="0051573D">
        <w:rPr>
          <w:rFonts w:ascii="Arial" w:eastAsiaTheme="minorEastAsia" w:hAnsi="Arial" w:cs="Arial"/>
          <w:kern w:val="2"/>
          <w:lang w:val="en-US"/>
        </w:rPr>
        <w:t xml:space="preserve"> </w:t>
      </w:r>
      <w:r w:rsidRPr="0051573D">
        <w:rPr>
          <w:rFonts w:ascii="Arial" w:eastAsiaTheme="minorEastAsia" w:hAnsi="Arial" w:cs="Arial"/>
          <w:kern w:val="2"/>
          <w:lang w:val="en-US"/>
        </w:rPr>
        <w:t xml:space="preserve">(the details can be found in </w:t>
      </w:r>
      <w:r w:rsidR="0051573D" w:rsidRPr="0051573D">
        <w:rPr>
          <w:rFonts w:ascii="Arial" w:eastAsiaTheme="minorEastAsia" w:hAnsi="Arial" w:cs="Arial"/>
          <w:kern w:val="2"/>
          <w:lang w:val="en-US"/>
        </w:rPr>
        <w:t>R5-</w:t>
      </w:r>
      <w:r w:rsidR="00796F0E" w:rsidRPr="0051573D">
        <w:rPr>
          <w:rFonts w:ascii="Arial" w:eastAsiaTheme="minorEastAsia" w:hAnsi="Arial" w:cs="Arial"/>
          <w:kern w:val="2"/>
          <w:lang w:val="en-US"/>
        </w:rPr>
        <w:t>22</w:t>
      </w:r>
      <w:r w:rsidR="00796F0E">
        <w:rPr>
          <w:rFonts w:ascii="Arial" w:eastAsiaTheme="minorEastAsia" w:hAnsi="Arial" w:cs="Arial"/>
          <w:kern w:val="2"/>
          <w:lang w:val="en-US"/>
        </w:rPr>
        <w:t>6876</w:t>
      </w:r>
      <w:r w:rsidRPr="0051573D">
        <w:rPr>
          <w:rFonts w:ascii="Arial" w:eastAsiaTheme="minorEastAsia" w:hAnsi="Arial" w:cs="Arial"/>
          <w:kern w:val="2"/>
          <w:lang w:val="en-US"/>
        </w:rPr>
        <w:t>)</w:t>
      </w:r>
    </w:p>
    <w:p w14:paraId="3865E3EB" w14:textId="64165175" w:rsidR="0051573D" w:rsidRDefault="0051573D" w:rsidP="008F68CE">
      <w:pPr>
        <w:pStyle w:val="ListParagraph"/>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Overall completeness i</w:t>
      </w:r>
      <w:r w:rsidRPr="00897FA6">
        <w:rPr>
          <w:rFonts w:ascii="Arial" w:eastAsiaTheme="minorEastAsia" w:hAnsi="Arial" w:cs="Arial"/>
          <w:sz w:val="20"/>
          <w:szCs w:val="20"/>
          <w:lang w:eastAsia="zh-CN"/>
        </w:rPr>
        <w:t xml:space="preserve">s </w:t>
      </w:r>
      <w:r w:rsidR="00897FA6" w:rsidRPr="00897FA6">
        <w:rPr>
          <w:rFonts w:ascii="Arial" w:eastAsiaTheme="minorEastAsia" w:hAnsi="Arial" w:cs="Arial"/>
          <w:sz w:val="20"/>
          <w:szCs w:val="20"/>
          <w:lang w:eastAsia="zh-CN"/>
        </w:rPr>
        <w:t>48</w:t>
      </w:r>
      <w:r w:rsidRPr="00897FA6">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p>
    <w:p w14:paraId="1CA6B63D" w14:textId="0A08392D" w:rsidR="0001012F" w:rsidRDefault="0001012F" w:rsidP="008F68CE">
      <w:pPr>
        <w:pStyle w:val="ListParagraph"/>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 xml:space="preserve">WP is </w:t>
      </w:r>
      <w:r w:rsidR="0051573D">
        <w:rPr>
          <w:rFonts w:ascii="Arial" w:eastAsiaTheme="minorEastAsia" w:hAnsi="Arial" w:cs="Arial"/>
          <w:sz w:val="20"/>
          <w:szCs w:val="20"/>
          <w:lang w:eastAsia="zh-CN"/>
        </w:rPr>
        <w:t>updated</w:t>
      </w:r>
      <w:r w:rsidR="00061483">
        <w:rPr>
          <w:rFonts w:ascii="Arial" w:eastAsiaTheme="minorEastAsia" w:hAnsi="Arial" w:cs="Arial"/>
          <w:sz w:val="20"/>
          <w:szCs w:val="20"/>
          <w:lang w:eastAsia="zh-CN"/>
        </w:rPr>
        <w:t xml:space="preserve"> to capture latest progress</w:t>
      </w:r>
      <w:r w:rsidR="0051573D">
        <w:rPr>
          <w:rFonts w:ascii="Arial" w:eastAsiaTheme="minorEastAsia" w:hAnsi="Arial" w:cs="Arial"/>
          <w:sz w:val="20"/>
          <w:szCs w:val="20"/>
          <w:lang w:eastAsia="zh-CN"/>
        </w:rPr>
        <w:t>.</w:t>
      </w:r>
    </w:p>
    <w:p w14:paraId="572C6F07" w14:textId="0E406BAF" w:rsidR="008F68CE" w:rsidRPr="008F68CE" w:rsidRDefault="00A6481C" w:rsidP="008F68CE">
      <w:pPr>
        <w:pStyle w:val="ListParagraph"/>
        <w:numPr>
          <w:ilvl w:val="0"/>
          <w:numId w:val="19"/>
        </w:numPr>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1</w:t>
      </w:r>
      <w:r w:rsidR="00897FA6">
        <w:rPr>
          <w:rFonts w:ascii="Arial" w:eastAsiaTheme="minorEastAsia" w:hAnsi="Arial" w:cs="Arial"/>
          <w:sz w:val="20"/>
          <w:szCs w:val="20"/>
          <w:lang w:eastAsia="zh-CN"/>
        </w:rPr>
        <w:t>7</w:t>
      </w:r>
      <w:r w:rsidR="00796F0E">
        <w:rPr>
          <w:rFonts w:ascii="Arial" w:eastAsiaTheme="minorEastAsia" w:hAnsi="Arial" w:cs="Arial"/>
          <w:sz w:val="20"/>
          <w:szCs w:val="20"/>
          <w:lang w:eastAsia="zh-CN"/>
        </w:rPr>
        <w:t xml:space="preserve"> </w:t>
      </w:r>
      <w:r w:rsidR="00061483">
        <w:rPr>
          <w:rFonts w:ascii="Arial" w:eastAsiaTheme="minorEastAsia" w:hAnsi="Arial" w:cs="Arial"/>
          <w:sz w:val="20"/>
          <w:szCs w:val="20"/>
          <w:lang w:eastAsia="zh-CN"/>
        </w:rPr>
        <w:t>CRs</w:t>
      </w:r>
      <w:r w:rsidR="0051573D">
        <w:rPr>
          <w:rFonts w:ascii="Arial" w:eastAsiaTheme="minorEastAsia" w:hAnsi="Arial" w:cs="Arial"/>
          <w:sz w:val="20"/>
          <w:szCs w:val="20"/>
          <w:lang w:eastAsia="zh-CN"/>
        </w:rPr>
        <w:t xml:space="preserve"> were </w:t>
      </w:r>
      <w:r>
        <w:rPr>
          <w:rFonts w:ascii="Arial" w:eastAsiaTheme="minorEastAsia" w:hAnsi="Arial" w:cs="Arial" w:hint="eastAsia"/>
          <w:sz w:val="20"/>
          <w:szCs w:val="20"/>
          <w:lang w:eastAsia="zh-CN"/>
        </w:rPr>
        <w:t>agreed</w:t>
      </w:r>
      <w:r>
        <w:rPr>
          <w:rFonts w:ascii="Arial" w:eastAsiaTheme="minorEastAsia" w:hAnsi="Arial" w:cs="Arial"/>
          <w:sz w:val="20"/>
          <w:szCs w:val="20"/>
          <w:lang w:eastAsia="zh-CN"/>
        </w:rPr>
        <w:t xml:space="preserve"> </w:t>
      </w:r>
      <w:r w:rsidR="0051573D">
        <w:rPr>
          <w:rFonts w:ascii="Arial" w:eastAsiaTheme="minorEastAsia" w:hAnsi="Arial" w:cs="Arial"/>
          <w:sz w:val="20"/>
          <w:szCs w:val="20"/>
          <w:lang w:eastAsia="zh-CN"/>
        </w:rPr>
        <w:t>during RAN5#</w:t>
      </w:r>
      <w:r w:rsidR="00796F0E">
        <w:rPr>
          <w:rFonts w:ascii="Arial" w:eastAsiaTheme="minorEastAsia" w:hAnsi="Arial" w:cs="Arial"/>
          <w:sz w:val="20"/>
          <w:szCs w:val="20"/>
          <w:lang w:eastAsia="zh-CN"/>
        </w:rPr>
        <w:t xml:space="preserve">97 </w:t>
      </w:r>
      <w:r w:rsidR="0051573D">
        <w:rPr>
          <w:rFonts w:ascii="Arial" w:eastAsiaTheme="minorEastAsia" w:hAnsi="Arial" w:cs="Arial"/>
          <w:sz w:val="20"/>
          <w:szCs w:val="20"/>
          <w:lang w:eastAsia="zh-CN"/>
        </w:rPr>
        <w:t>meeting</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4102B2F9" w:rsidR="003E3A1A" w:rsidRDefault="0001012F"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4EA1C832" w14:textId="2E845B97" w:rsidR="0001012F" w:rsidRPr="0001012F" w:rsidRDefault="00061483" w:rsidP="00061483">
      <w:pPr>
        <w:pStyle w:val="ListParagraph"/>
        <w:numPr>
          <w:ilvl w:val="0"/>
          <w:numId w:val="21"/>
        </w:numPr>
        <w:ind w:leftChars="0"/>
        <w:rPr>
          <w:rFonts w:ascii="Arial" w:eastAsia="Yu Mincho" w:hAnsi="Arial" w:cs="Arial"/>
          <w:bCs/>
        </w:rPr>
      </w:pPr>
      <w:r w:rsidRPr="00061483">
        <w:rPr>
          <w:rFonts w:ascii="Arial" w:eastAsia="Yu Mincho" w:hAnsi="Arial" w:cs="Arial"/>
          <w:bCs/>
        </w:rPr>
        <w:t>R5-22</w:t>
      </w:r>
      <w:r w:rsidR="00FF4B80">
        <w:rPr>
          <w:rFonts w:ascii="Arial" w:eastAsia="Yu Mincho" w:hAnsi="Arial" w:cs="Arial"/>
          <w:bCs/>
        </w:rPr>
        <w:t>6876</w:t>
      </w:r>
      <w:r w:rsidR="0001012F" w:rsidRPr="0001012F">
        <w:rPr>
          <w:rFonts w:ascii="Arial" w:eastAsia="Yu Mincho" w:hAnsi="Arial" w:cs="Arial"/>
          <w:bCs/>
        </w:rPr>
        <w:tab/>
      </w:r>
      <w:r w:rsidRPr="00061483">
        <w:rPr>
          <w:rFonts w:ascii="Arial" w:eastAsia="Yu Mincho" w:hAnsi="Arial" w:cs="Arial"/>
          <w:bCs/>
        </w:rPr>
        <w:t>WP of Additional NR bands for UL-MIMO in Rel-17</w:t>
      </w:r>
    </w:p>
    <w:p w14:paraId="00777E0A" w14:textId="7A890F89" w:rsidR="0001012F" w:rsidRDefault="0001012F" w:rsidP="003E3A1A">
      <w:pPr>
        <w:overflowPunct/>
        <w:autoSpaceDE/>
        <w:autoSpaceDN/>
        <w:snapToGrid w:val="0"/>
        <w:spacing w:after="0"/>
        <w:textAlignment w:val="auto"/>
        <w:rPr>
          <w:rFonts w:ascii="Arial" w:eastAsiaTheme="minorEastAsia" w:hAnsi="Arial" w:cs="Arial"/>
          <w:b/>
          <w:bCs/>
          <w:lang w:val="en-US"/>
        </w:rPr>
      </w:pPr>
    </w:p>
    <w:p w14:paraId="41B15389" w14:textId="368004AC" w:rsidR="00FF4B80" w:rsidRDefault="00FF4B80" w:rsidP="00FF4B80">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38.508-2 CRs</w:t>
      </w:r>
    </w:p>
    <w:p w14:paraId="4ADE87B6" w14:textId="51E1DE6A" w:rsidR="00FF4B80" w:rsidRDefault="00A6481C" w:rsidP="00FF4B80">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R5-226847</w:t>
      </w:r>
      <w:r w:rsidRPr="00A6481C">
        <w:rPr>
          <w:rFonts w:ascii="Arial" w:eastAsia="Yu Mincho" w:hAnsi="Arial" w:cs="Arial"/>
          <w:bCs/>
        </w:rPr>
        <w:tab/>
        <w:t>Introducing SUL bands into NR FR1 UL MIMO Capabilities table</w:t>
      </w:r>
      <w:r>
        <w:rPr>
          <w:rFonts w:ascii="Arial" w:eastAsia="Yu Mincho" w:hAnsi="Arial" w:cs="Arial"/>
          <w:bCs/>
        </w:rPr>
        <w:t xml:space="preserve">, </w:t>
      </w:r>
      <w:r w:rsidRPr="00A6481C">
        <w:rPr>
          <w:rFonts w:ascii="Arial" w:eastAsia="Yu Mincho" w:hAnsi="Arial" w:cs="Arial"/>
          <w:bCs/>
        </w:rPr>
        <w:t>Huawei, Hisilicon</w:t>
      </w:r>
    </w:p>
    <w:p w14:paraId="76CD6BE6" w14:textId="77777777" w:rsidR="00FF4B80" w:rsidRPr="00061483" w:rsidRDefault="00FF4B80" w:rsidP="003E3A1A">
      <w:pPr>
        <w:overflowPunct/>
        <w:autoSpaceDE/>
        <w:autoSpaceDN/>
        <w:snapToGrid w:val="0"/>
        <w:spacing w:after="0"/>
        <w:textAlignment w:val="auto"/>
        <w:rPr>
          <w:rFonts w:ascii="Arial" w:eastAsiaTheme="minorEastAsia" w:hAnsi="Arial" w:cs="Arial"/>
          <w:b/>
          <w:bCs/>
          <w:lang w:val="en-US"/>
        </w:rPr>
      </w:pPr>
    </w:p>
    <w:p w14:paraId="2DF65B1D" w14:textId="77777777"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38.521-1 CRs</w:t>
      </w:r>
    </w:p>
    <w:p w14:paraId="64CF905E" w14:textId="2B1FB3F9" w:rsidR="00A6481C" w:rsidRPr="00A6481C" w:rsidRDefault="00A6481C" w:rsidP="00A6481C">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R5-227759</w:t>
      </w:r>
      <w:r w:rsidRPr="00A6481C">
        <w:rPr>
          <w:rFonts w:ascii="Arial" w:eastAsia="Yu Mincho" w:hAnsi="Arial" w:cs="Arial"/>
          <w:bCs/>
        </w:rPr>
        <w:tab/>
        <w:t>Adding new FR1 test case MOP for SUL with UL MIMO</w:t>
      </w:r>
      <w:r>
        <w:rPr>
          <w:rFonts w:ascii="Arial" w:eastAsia="Yu Mincho" w:hAnsi="Arial" w:cs="Arial"/>
          <w:bCs/>
        </w:rPr>
        <w:t xml:space="preserve">, </w:t>
      </w:r>
      <w:r w:rsidRPr="00A6481C">
        <w:rPr>
          <w:rFonts w:ascii="Arial" w:eastAsia="Yu Mincho" w:hAnsi="Arial" w:cs="Arial"/>
          <w:bCs/>
        </w:rPr>
        <w:t>Huawei, Hisilicon</w:t>
      </w:r>
    </w:p>
    <w:p w14:paraId="09E25D23" w14:textId="6D2405D0" w:rsidR="00A6481C" w:rsidRPr="00A6481C" w:rsidRDefault="00A6481C" w:rsidP="00A6481C">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R5-226849</w:t>
      </w:r>
      <w:r w:rsidRPr="00A6481C">
        <w:rPr>
          <w:rFonts w:ascii="Arial" w:eastAsia="Yu Mincho" w:hAnsi="Arial" w:cs="Arial"/>
          <w:bCs/>
        </w:rPr>
        <w:tab/>
        <w:t>Adding new FR1 test case Configured Transmitted Power for SUL with UL MIMO</w:t>
      </w:r>
      <w:r>
        <w:rPr>
          <w:rFonts w:ascii="Arial" w:eastAsia="Yu Mincho" w:hAnsi="Arial" w:cs="Arial"/>
          <w:bCs/>
        </w:rPr>
        <w:t xml:space="preserve">, </w:t>
      </w:r>
      <w:r w:rsidRPr="00A6481C">
        <w:rPr>
          <w:rFonts w:ascii="Arial" w:eastAsia="Yu Mincho" w:hAnsi="Arial" w:cs="Arial"/>
          <w:bCs/>
        </w:rPr>
        <w:t>Huawei, Hisilicon</w:t>
      </w:r>
    </w:p>
    <w:p w14:paraId="4C1BCC46" w14:textId="5840D745" w:rsidR="00A6481C" w:rsidRPr="00A6481C" w:rsidRDefault="00A6481C" w:rsidP="00A6481C">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R5-226850</w:t>
      </w:r>
      <w:r w:rsidRPr="00A6481C">
        <w:rPr>
          <w:rFonts w:ascii="Arial" w:eastAsia="Yu Mincho" w:hAnsi="Arial" w:cs="Arial"/>
          <w:bCs/>
        </w:rPr>
        <w:tab/>
        <w:t>Adding new FR1 test case Minimum output power for SUL with UL MIMO</w:t>
      </w:r>
      <w:r w:rsidRPr="00A6481C">
        <w:rPr>
          <w:rFonts w:ascii="Arial" w:eastAsia="Yu Mincho" w:hAnsi="Arial" w:cs="Arial"/>
          <w:bCs/>
        </w:rPr>
        <w:tab/>
      </w:r>
      <w:r>
        <w:rPr>
          <w:rFonts w:ascii="Arial" w:eastAsia="Yu Mincho" w:hAnsi="Arial" w:cs="Arial"/>
          <w:bCs/>
        </w:rPr>
        <w:t>, H</w:t>
      </w:r>
      <w:r w:rsidRPr="00A6481C">
        <w:rPr>
          <w:rFonts w:ascii="Arial" w:eastAsia="Yu Mincho" w:hAnsi="Arial" w:cs="Arial"/>
          <w:bCs/>
        </w:rPr>
        <w:t>uawei, Hisilicon</w:t>
      </w:r>
    </w:p>
    <w:p w14:paraId="61787AFC" w14:textId="5E9E8B07" w:rsidR="00A6481C" w:rsidRPr="00A6481C" w:rsidRDefault="00A6481C" w:rsidP="00A6481C">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R5-226851</w:t>
      </w:r>
      <w:r w:rsidRPr="00A6481C">
        <w:rPr>
          <w:rFonts w:ascii="Arial" w:eastAsia="Yu Mincho" w:hAnsi="Arial" w:cs="Arial"/>
          <w:bCs/>
        </w:rPr>
        <w:tab/>
        <w:t>Adding new FR1 test case Transmit OFF power for SUL with UL MIMO</w:t>
      </w:r>
      <w:r>
        <w:rPr>
          <w:rFonts w:ascii="Arial" w:eastAsia="Yu Mincho" w:hAnsi="Arial" w:cs="Arial"/>
          <w:bCs/>
        </w:rPr>
        <w:t xml:space="preserve">, </w:t>
      </w:r>
      <w:r w:rsidRPr="00A6481C">
        <w:rPr>
          <w:rFonts w:ascii="Arial" w:eastAsia="Yu Mincho" w:hAnsi="Arial" w:cs="Arial"/>
          <w:bCs/>
        </w:rPr>
        <w:t>Huawei, Hisilicon</w:t>
      </w:r>
    </w:p>
    <w:p w14:paraId="6613026A" w14:textId="1737E680" w:rsidR="00A6481C" w:rsidRPr="00A6481C" w:rsidRDefault="003A3BB1" w:rsidP="00A6481C">
      <w:pPr>
        <w:pStyle w:val="ListParagraph"/>
        <w:numPr>
          <w:ilvl w:val="0"/>
          <w:numId w:val="21"/>
        </w:numPr>
        <w:snapToGrid w:val="0"/>
        <w:ind w:leftChars="0"/>
        <w:rPr>
          <w:rFonts w:ascii="Arial" w:eastAsia="Yu Mincho" w:hAnsi="Arial" w:cs="Arial"/>
          <w:bCs/>
        </w:rPr>
      </w:pPr>
      <w:r w:rsidRPr="003A3BB1">
        <w:rPr>
          <w:rFonts w:ascii="Arial" w:eastAsia="Yu Mincho" w:hAnsi="Arial" w:cs="Arial"/>
          <w:bCs/>
        </w:rPr>
        <w:t>R5-227931</w:t>
      </w:r>
      <w:r w:rsidR="00A6481C" w:rsidRPr="00A6481C">
        <w:rPr>
          <w:rFonts w:ascii="Arial" w:eastAsia="Yu Mincho" w:hAnsi="Arial" w:cs="Arial"/>
          <w:bCs/>
        </w:rPr>
        <w:tab/>
        <w:t>Adding new FR1 test case Transmit ON/OFF time mask for SUL with UL MIMO</w:t>
      </w:r>
      <w:r w:rsidR="00A6481C">
        <w:rPr>
          <w:rFonts w:ascii="Arial" w:eastAsia="Yu Mincho" w:hAnsi="Arial" w:cs="Arial"/>
          <w:bCs/>
        </w:rPr>
        <w:t xml:space="preserve">, </w:t>
      </w:r>
      <w:r w:rsidR="00A6481C" w:rsidRPr="00A6481C">
        <w:rPr>
          <w:rFonts w:ascii="Arial" w:eastAsia="Yu Mincho" w:hAnsi="Arial" w:cs="Arial"/>
          <w:bCs/>
        </w:rPr>
        <w:t>Huawei, Hisilicon</w:t>
      </w:r>
    </w:p>
    <w:p w14:paraId="025099CB" w14:textId="6881FB07" w:rsidR="00A6481C" w:rsidRPr="00A6481C" w:rsidRDefault="00A6481C" w:rsidP="00A6481C">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R5-226853</w:t>
      </w:r>
      <w:r w:rsidRPr="00A6481C">
        <w:rPr>
          <w:rFonts w:ascii="Arial" w:eastAsia="Yu Mincho" w:hAnsi="Arial" w:cs="Arial"/>
          <w:bCs/>
        </w:rPr>
        <w:tab/>
        <w:t>Adding new FR1 test case REFSENS for SUL with UL MIMO</w:t>
      </w:r>
      <w:r>
        <w:rPr>
          <w:rFonts w:ascii="Arial" w:eastAsia="Yu Mincho" w:hAnsi="Arial" w:cs="Arial"/>
          <w:bCs/>
        </w:rPr>
        <w:t xml:space="preserve">, </w:t>
      </w:r>
      <w:r w:rsidRPr="00A6481C">
        <w:rPr>
          <w:rFonts w:ascii="Arial" w:eastAsia="Yu Mincho" w:hAnsi="Arial" w:cs="Arial"/>
          <w:bCs/>
        </w:rPr>
        <w:t>Huawei, Hisilicon</w:t>
      </w:r>
    </w:p>
    <w:p w14:paraId="6928A8D5" w14:textId="1EE60486" w:rsidR="00A6481C" w:rsidRPr="00A6481C" w:rsidRDefault="00A6481C" w:rsidP="00A6481C">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R5-226854</w:t>
      </w:r>
      <w:r w:rsidRPr="00A6481C">
        <w:rPr>
          <w:rFonts w:ascii="Arial" w:eastAsia="Yu Mincho" w:hAnsi="Arial" w:cs="Arial"/>
          <w:bCs/>
        </w:rPr>
        <w:tab/>
        <w:t>Adding new FR1 test case REFSENS for SUL with UL MIMO and DL CA</w:t>
      </w:r>
      <w:r>
        <w:rPr>
          <w:rFonts w:ascii="Arial" w:eastAsia="Yu Mincho" w:hAnsi="Arial" w:cs="Arial"/>
          <w:bCs/>
        </w:rPr>
        <w:t xml:space="preserve">, </w:t>
      </w:r>
      <w:r w:rsidRPr="00A6481C">
        <w:rPr>
          <w:rFonts w:ascii="Arial" w:eastAsia="Yu Mincho" w:hAnsi="Arial" w:cs="Arial"/>
          <w:bCs/>
        </w:rPr>
        <w:t>Huawei, Hisilicon</w:t>
      </w:r>
    </w:p>
    <w:p w14:paraId="57E1D40A" w14:textId="33467DBF" w:rsidR="00A6481C" w:rsidRPr="00A6481C" w:rsidRDefault="00A6481C" w:rsidP="00A6481C">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R5-226855</w:t>
      </w:r>
      <w:r w:rsidRPr="00A6481C">
        <w:rPr>
          <w:rFonts w:ascii="Arial" w:eastAsia="Yu Mincho" w:hAnsi="Arial" w:cs="Arial"/>
          <w:bCs/>
        </w:rPr>
        <w:tab/>
        <w:t>Adding new FR1 test case Maximum input level for SUL with UL MIMO</w:t>
      </w:r>
      <w:r>
        <w:rPr>
          <w:rFonts w:ascii="Arial" w:eastAsia="Yu Mincho" w:hAnsi="Arial" w:cs="Arial"/>
          <w:bCs/>
        </w:rPr>
        <w:t xml:space="preserve">, </w:t>
      </w:r>
      <w:r w:rsidRPr="00A6481C">
        <w:rPr>
          <w:rFonts w:ascii="Arial" w:eastAsia="Yu Mincho" w:hAnsi="Arial" w:cs="Arial"/>
          <w:bCs/>
        </w:rPr>
        <w:t>Huawei, Hisilicon</w:t>
      </w:r>
    </w:p>
    <w:p w14:paraId="0D905A41" w14:textId="7B833C23" w:rsidR="00A6481C" w:rsidRPr="00A6481C" w:rsidRDefault="00A6481C" w:rsidP="00A6481C">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R5-226856</w:t>
      </w:r>
      <w:r w:rsidRPr="00A6481C">
        <w:rPr>
          <w:rFonts w:ascii="Arial" w:eastAsia="Yu Mincho" w:hAnsi="Arial" w:cs="Arial"/>
          <w:bCs/>
        </w:rPr>
        <w:tab/>
        <w:t>Adding new FR1 test case Adjacent channel selectivity for SUL with UL MIMO</w:t>
      </w:r>
      <w:r>
        <w:rPr>
          <w:rFonts w:ascii="Arial" w:eastAsia="Yu Mincho" w:hAnsi="Arial" w:cs="Arial"/>
          <w:bCs/>
        </w:rPr>
        <w:t xml:space="preserve">, </w:t>
      </w:r>
      <w:r w:rsidRPr="00A6481C">
        <w:rPr>
          <w:rFonts w:ascii="Arial" w:eastAsia="Yu Mincho" w:hAnsi="Arial" w:cs="Arial"/>
          <w:bCs/>
        </w:rPr>
        <w:t>Huawei, Hisilicon</w:t>
      </w:r>
    </w:p>
    <w:p w14:paraId="75E32230" w14:textId="70FA25F2" w:rsidR="00A6481C" w:rsidRPr="00A6481C" w:rsidRDefault="00A6481C" w:rsidP="00A6481C">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R5-226857</w:t>
      </w:r>
      <w:r w:rsidRPr="00A6481C">
        <w:rPr>
          <w:rFonts w:ascii="Arial" w:eastAsia="Yu Mincho" w:hAnsi="Arial" w:cs="Arial"/>
          <w:bCs/>
        </w:rPr>
        <w:tab/>
        <w:t>Adding new FR1 test case In-band blocking for SUL with UL MIMO</w:t>
      </w:r>
      <w:r>
        <w:rPr>
          <w:rFonts w:ascii="Arial" w:eastAsia="Yu Mincho" w:hAnsi="Arial" w:cs="Arial"/>
          <w:bCs/>
        </w:rPr>
        <w:t xml:space="preserve">, </w:t>
      </w:r>
      <w:r w:rsidRPr="00A6481C">
        <w:rPr>
          <w:rFonts w:ascii="Arial" w:eastAsia="Yu Mincho" w:hAnsi="Arial" w:cs="Arial"/>
          <w:bCs/>
        </w:rPr>
        <w:t>Huawei, Hisilicon</w:t>
      </w:r>
    </w:p>
    <w:p w14:paraId="25A37C95" w14:textId="126A1817" w:rsidR="00A6481C" w:rsidRPr="00A6481C" w:rsidRDefault="00A6481C" w:rsidP="00A6481C">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R5-226858</w:t>
      </w:r>
      <w:r w:rsidRPr="00A6481C">
        <w:rPr>
          <w:rFonts w:ascii="Arial" w:eastAsia="Yu Mincho" w:hAnsi="Arial" w:cs="Arial"/>
          <w:bCs/>
        </w:rPr>
        <w:tab/>
        <w:t>Adding new FR1 test case Out-of-band blocking for SUL with UL MIMO</w:t>
      </w:r>
      <w:r>
        <w:rPr>
          <w:rFonts w:ascii="Arial" w:eastAsia="Yu Mincho" w:hAnsi="Arial" w:cs="Arial"/>
          <w:bCs/>
        </w:rPr>
        <w:t xml:space="preserve">, </w:t>
      </w:r>
      <w:r w:rsidRPr="00A6481C">
        <w:rPr>
          <w:rFonts w:ascii="Arial" w:eastAsia="Yu Mincho" w:hAnsi="Arial" w:cs="Arial"/>
          <w:bCs/>
        </w:rPr>
        <w:t>Huawei, Hisilicon</w:t>
      </w:r>
    </w:p>
    <w:p w14:paraId="0BEF1E66" w14:textId="420621B4" w:rsidR="00A6481C" w:rsidRPr="00A6481C" w:rsidRDefault="00A6481C" w:rsidP="00A6481C">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R5-226859</w:t>
      </w:r>
      <w:r w:rsidRPr="00A6481C">
        <w:rPr>
          <w:rFonts w:ascii="Arial" w:eastAsia="Yu Mincho" w:hAnsi="Arial" w:cs="Arial"/>
          <w:bCs/>
        </w:rPr>
        <w:tab/>
        <w:t>Adding new FR1 test case Narrow band blocking for SUL with UL MIMO</w:t>
      </w:r>
      <w:r>
        <w:rPr>
          <w:rFonts w:ascii="Arial" w:eastAsia="Yu Mincho" w:hAnsi="Arial" w:cs="Arial"/>
          <w:bCs/>
        </w:rPr>
        <w:t xml:space="preserve">, </w:t>
      </w:r>
      <w:r w:rsidRPr="00A6481C">
        <w:rPr>
          <w:rFonts w:ascii="Arial" w:eastAsia="Yu Mincho" w:hAnsi="Arial" w:cs="Arial"/>
          <w:bCs/>
        </w:rPr>
        <w:t>Huawei, Hisilicon</w:t>
      </w:r>
    </w:p>
    <w:p w14:paraId="6F6DE05B" w14:textId="10620B1E" w:rsidR="00A6481C" w:rsidRPr="00A6481C" w:rsidRDefault="00A6481C" w:rsidP="00A6481C">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R5-226860</w:t>
      </w:r>
      <w:r w:rsidRPr="00A6481C">
        <w:rPr>
          <w:rFonts w:ascii="Arial" w:eastAsia="Yu Mincho" w:hAnsi="Arial" w:cs="Arial"/>
          <w:bCs/>
        </w:rPr>
        <w:tab/>
        <w:t>Adding new FR1 test case Spurious response for SUL with UL MIMO</w:t>
      </w:r>
      <w:r>
        <w:rPr>
          <w:rFonts w:ascii="Arial" w:eastAsia="Yu Mincho" w:hAnsi="Arial" w:cs="Arial"/>
          <w:bCs/>
        </w:rPr>
        <w:t xml:space="preserve">, </w:t>
      </w:r>
      <w:r w:rsidRPr="00A6481C">
        <w:rPr>
          <w:rFonts w:ascii="Arial" w:eastAsia="Yu Mincho" w:hAnsi="Arial" w:cs="Arial"/>
          <w:bCs/>
        </w:rPr>
        <w:t>Huawei, Hisilicon</w:t>
      </w:r>
    </w:p>
    <w:p w14:paraId="6544F0D4" w14:textId="279143D2" w:rsidR="00A6481C" w:rsidRPr="00A6481C" w:rsidRDefault="00A6481C" w:rsidP="00A6481C">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R5-226861</w:t>
      </w:r>
      <w:r w:rsidRPr="00A6481C">
        <w:rPr>
          <w:rFonts w:ascii="Arial" w:eastAsia="Yu Mincho" w:hAnsi="Arial" w:cs="Arial"/>
          <w:bCs/>
        </w:rPr>
        <w:tab/>
        <w:t>Adding new FR1 test case Wide band Intermodulation for SUL with UL MIMO</w:t>
      </w:r>
      <w:r>
        <w:rPr>
          <w:rFonts w:ascii="Arial" w:eastAsia="Yu Mincho" w:hAnsi="Arial" w:cs="Arial"/>
          <w:bCs/>
        </w:rPr>
        <w:t xml:space="preserve">, </w:t>
      </w:r>
      <w:r w:rsidRPr="00A6481C">
        <w:rPr>
          <w:rFonts w:ascii="Arial" w:eastAsia="Yu Mincho" w:hAnsi="Arial" w:cs="Arial"/>
          <w:bCs/>
        </w:rPr>
        <w:t>Huawei, Hisilicon</w:t>
      </w:r>
    </w:p>
    <w:p w14:paraId="5F123EFA" w14:textId="009ACE70" w:rsidR="00061483" w:rsidRDefault="00A6481C" w:rsidP="00A6481C">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R5-226937</w:t>
      </w:r>
      <w:r w:rsidRPr="00A6481C">
        <w:rPr>
          <w:rFonts w:ascii="Arial" w:eastAsia="Yu Mincho" w:hAnsi="Arial" w:cs="Arial"/>
          <w:bCs/>
        </w:rPr>
        <w:tab/>
        <w:t>Updating MU and TT for new test cases for SUL with UL MIMO</w:t>
      </w:r>
      <w:r>
        <w:rPr>
          <w:rFonts w:ascii="Arial" w:eastAsia="Yu Mincho" w:hAnsi="Arial" w:cs="Arial"/>
          <w:bCs/>
        </w:rPr>
        <w:t xml:space="preserve">, </w:t>
      </w:r>
      <w:r w:rsidRPr="00A6481C">
        <w:rPr>
          <w:rFonts w:ascii="Arial" w:eastAsia="Yu Mincho" w:hAnsi="Arial" w:cs="Arial"/>
          <w:bCs/>
        </w:rPr>
        <w:t>Huawei, Hisilicon</w:t>
      </w:r>
    </w:p>
    <w:p w14:paraId="588E0449" w14:textId="77777777" w:rsidR="00061483" w:rsidRPr="00061483" w:rsidRDefault="00061483" w:rsidP="003E3A1A">
      <w:pPr>
        <w:overflowPunct/>
        <w:autoSpaceDE/>
        <w:autoSpaceDN/>
        <w:snapToGrid w:val="0"/>
        <w:spacing w:after="0"/>
        <w:textAlignment w:val="auto"/>
        <w:rPr>
          <w:rFonts w:ascii="Arial" w:eastAsiaTheme="minorEastAsia" w:hAnsi="Arial" w:cs="Arial"/>
          <w:b/>
          <w:bCs/>
          <w:lang w:val="en-US"/>
        </w:rPr>
      </w:pPr>
    </w:p>
    <w:p w14:paraId="5E22AB73" w14:textId="540BE61D"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38.522 CRs</w:t>
      </w:r>
    </w:p>
    <w:p w14:paraId="73185595" w14:textId="74BAB6C4" w:rsidR="00061483" w:rsidRDefault="00A6481C" w:rsidP="00061483">
      <w:pPr>
        <w:pStyle w:val="ListParagraph"/>
        <w:numPr>
          <w:ilvl w:val="0"/>
          <w:numId w:val="21"/>
        </w:numPr>
        <w:snapToGrid w:val="0"/>
        <w:ind w:leftChars="0"/>
        <w:rPr>
          <w:rFonts w:ascii="Arial" w:eastAsia="Yu Mincho" w:hAnsi="Arial" w:cs="Arial"/>
          <w:bCs/>
        </w:rPr>
      </w:pPr>
      <w:r w:rsidRPr="00A6481C">
        <w:rPr>
          <w:rFonts w:ascii="Arial" w:eastAsia="Yu Mincho" w:hAnsi="Arial" w:cs="Arial"/>
          <w:bCs/>
        </w:rPr>
        <w:t>R5-226936</w:t>
      </w:r>
      <w:r w:rsidRPr="00A6481C">
        <w:rPr>
          <w:rFonts w:ascii="Arial" w:eastAsia="Yu Mincho" w:hAnsi="Arial" w:cs="Arial"/>
          <w:bCs/>
        </w:rPr>
        <w:tab/>
        <w:t>Adding applicability for new test cases for SUL with UL MIMO</w:t>
      </w:r>
      <w:r>
        <w:rPr>
          <w:rFonts w:ascii="Arial" w:eastAsia="Yu Mincho" w:hAnsi="Arial" w:cs="Arial"/>
          <w:bCs/>
        </w:rPr>
        <w:t xml:space="preserve">, </w:t>
      </w:r>
      <w:r w:rsidRPr="00A6481C">
        <w:rPr>
          <w:rFonts w:ascii="Arial" w:eastAsia="Yu Mincho" w:hAnsi="Arial" w:cs="Arial"/>
          <w:bCs/>
        </w:rPr>
        <w:t>Huawei, Hisilicon</w:t>
      </w:r>
    </w:p>
    <w:p w14:paraId="7E05B892" w14:textId="02B5EACB" w:rsidR="00061483" w:rsidRDefault="00061483" w:rsidP="003E3A1A">
      <w:pPr>
        <w:overflowPunct/>
        <w:autoSpaceDE/>
        <w:autoSpaceDN/>
        <w:snapToGrid w:val="0"/>
        <w:spacing w:after="0"/>
        <w:textAlignment w:val="auto"/>
        <w:rPr>
          <w:rFonts w:ascii="Arial" w:eastAsiaTheme="minorEastAsia" w:hAnsi="Arial" w:cs="Arial"/>
          <w:b/>
          <w:bCs/>
          <w:lang w:val="en-US"/>
        </w:rPr>
      </w:pPr>
    </w:p>
    <w:p w14:paraId="5C146F39" w14:textId="77777777" w:rsidR="00FF4B80" w:rsidRPr="00061483" w:rsidRDefault="00FF4B80" w:rsidP="003E3A1A">
      <w:pPr>
        <w:overflowPunct/>
        <w:autoSpaceDE/>
        <w:autoSpaceDN/>
        <w:snapToGrid w:val="0"/>
        <w:spacing w:after="0"/>
        <w:textAlignment w:val="auto"/>
        <w:rPr>
          <w:rFonts w:ascii="Arial" w:eastAsiaTheme="minorEastAsia" w:hAnsi="Arial" w:cs="Arial"/>
          <w:b/>
          <w:bCs/>
          <w:lang w:val="en-US"/>
        </w:rPr>
      </w:pPr>
    </w:p>
    <w:p w14:paraId="0AFC0E1B" w14:textId="77777777" w:rsidR="00FF4B80" w:rsidRDefault="00FF4B80" w:rsidP="00FF4B80">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4D914196" w14:textId="77777777" w:rsidR="00061483" w:rsidRDefault="00061483" w:rsidP="00061483">
      <w:pPr>
        <w:pStyle w:val="FP"/>
        <w:rPr>
          <w:sz w:val="12"/>
          <w:szCs w:val="12"/>
        </w:rPr>
      </w:pPr>
      <w:r>
        <w:rPr>
          <w:sz w:val="12"/>
          <w:szCs w:val="12"/>
        </w:rPr>
        <w:tab/>
        <w:t>01.08.2022</w:t>
      </w:r>
      <w:r>
        <w:rPr>
          <w:sz w:val="12"/>
          <w:szCs w:val="12"/>
        </w:rPr>
        <w:tab/>
      </w:r>
      <w:r>
        <w:rPr>
          <w:sz w:val="12"/>
          <w:szCs w:val="12"/>
        </w:rPr>
        <w:tab/>
        <w:t>minor adaptations for RAN #97e</w:t>
      </w:r>
    </w:p>
    <w:p w14:paraId="3F9CAE93" w14:textId="77777777" w:rsidR="0051573D" w:rsidRDefault="0051573D" w:rsidP="0051573D">
      <w:pPr>
        <w:pStyle w:val="FP"/>
        <w:rPr>
          <w:sz w:val="12"/>
          <w:szCs w:val="12"/>
        </w:rPr>
      </w:pPr>
      <w:r>
        <w:rPr>
          <w:sz w:val="12"/>
          <w:szCs w:val="12"/>
        </w:rPr>
        <w:tab/>
        <w:t>21.05.2022</w:t>
      </w:r>
      <w:r>
        <w:rPr>
          <w:sz w:val="12"/>
          <w:szCs w:val="12"/>
        </w:rPr>
        <w:tab/>
      </w:r>
      <w:r>
        <w:rPr>
          <w:sz w:val="12"/>
          <w:szCs w:val="12"/>
        </w:rPr>
        <w:tab/>
        <w:t>minor adaptations for RAN #96</w:t>
      </w:r>
    </w:p>
    <w:p w14:paraId="78E21DD5" w14:textId="77777777" w:rsidR="0051573D" w:rsidRDefault="0051573D" w:rsidP="0051573D">
      <w:pPr>
        <w:pStyle w:val="FP"/>
        <w:rPr>
          <w:sz w:val="12"/>
          <w:szCs w:val="12"/>
        </w:rPr>
      </w:pPr>
      <w:r>
        <w:rPr>
          <w:sz w:val="12"/>
          <w:szCs w:val="12"/>
        </w:rPr>
        <w:tab/>
        <w:t>10.01.2022</w:t>
      </w:r>
      <w:r>
        <w:rPr>
          <w:sz w:val="12"/>
          <w:szCs w:val="12"/>
        </w:rPr>
        <w:tab/>
      </w:r>
      <w:r>
        <w:rPr>
          <w:sz w:val="12"/>
          <w:szCs w:val="12"/>
        </w:rPr>
        <w:tab/>
        <w:t>minor adaptations for RAN #95e</w:t>
      </w:r>
    </w:p>
    <w:p w14:paraId="159F6BD1" w14:textId="77777777" w:rsidR="0051573D" w:rsidRDefault="0051573D" w:rsidP="0051573D">
      <w:pPr>
        <w:pStyle w:val="FP"/>
        <w:rPr>
          <w:sz w:val="12"/>
          <w:szCs w:val="12"/>
        </w:rPr>
      </w:pPr>
      <w:r>
        <w:rPr>
          <w:sz w:val="12"/>
          <w:szCs w:val="12"/>
        </w:rPr>
        <w:tab/>
        <w:t>04.10.2021</w:t>
      </w:r>
      <w:r>
        <w:rPr>
          <w:sz w:val="12"/>
          <w:szCs w:val="12"/>
        </w:rPr>
        <w:tab/>
      </w:r>
      <w:r>
        <w:rPr>
          <w:sz w:val="12"/>
          <w:szCs w:val="12"/>
        </w:rPr>
        <w:tab/>
        <w:t>minor adaptations for RAN #94e</w:t>
      </w:r>
    </w:p>
    <w:p w14:paraId="1FF7F916" w14:textId="77777777" w:rsidR="0051573D" w:rsidRDefault="0051573D" w:rsidP="0051573D">
      <w:pPr>
        <w:pStyle w:val="FP"/>
        <w:rPr>
          <w:sz w:val="12"/>
          <w:szCs w:val="12"/>
        </w:rPr>
      </w:pPr>
      <w:r>
        <w:rPr>
          <w:sz w:val="12"/>
          <w:szCs w:val="12"/>
        </w:rPr>
        <w:tab/>
        <w:t>08.08.2021</w:t>
      </w:r>
      <w:r>
        <w:rPr>
          <w:sz w:val="12"/>
          <w:szCs w:val="12"/>
        </w:rPr>
        <w:tab/>
      </w:r>
      <w:r>
        <w:rPr>
          <w:sz w:val="12"/>
          <w:szCs w:val="12"/>
        </w:rPr>
        <w:tab/>
        <w:t>minor adaptations for RAN #93e</w:t>
      </w:r>
    </w:p>
    <w:p w14:paraId="071B7166" w14:textId="77777777" w:rsidR="0051573D" w:rsidRDefault="0051573D" w:rsidP="0051573D">
      <w:pPr>
        <w:pStyle w:val="FP"/>
        <w:rPr>
          <w:sz w:val="12"/>
          <w:szCs w:val="12"/>
        </w:rPr>
      </w:pPr>
      <w:r>
        <w:rPr>
          <w:sz w:val="12"/>
          <w:szCs w:val="12"/>
        </w:rPr>
        <w:tab/>
        <w:t>17.05.2021</w:t>
      </w:r>
      <w:r>
        <w:rPr>
          <w:sz w:val="12"/>
          <w:szCs w:val="12"/>
        </w:rPr>
        <w:tab/>
      </w:r>
      <w:r>
        <w:rPr>
          <w:sz w:val="12"/>
          <w:szCs w:val="12"/>
        </w:rPr>
        <w:tab/>
        <w:t>minor adaptations for RAN #92e</w:t>
      </w:r>
    </w:p>
    <w:p w14:paraId="42DA1691" w14:textId="77777777" w:rsidR="0051573D" w:rsidRDefault="0051573D" w:rsidP="0051573D">
      <w:pPr>
        <w:pStyle w:val="FP"/>
        <w:rPr>
          <w:sz w:val="12"/>
          <w:szCs w:val="12"/>
        </w:rPr>
      </w:pPr>
      <w:r>
        <w:rPr>
          <w:sz w:val="12"/>
          <w:szCs w:val="12"/>
        </w:rPr>
        <w:tab/>
        <w:t>28.01.2021</w:t>
      </w:r>
      <w:r>
        <w:rPr>
          <w:sz w:val="12"/>
          <w:szCs w:val="12"/>
        </w:rPr>
        <w:tab/>
      </w:r>
      <w:r>
        <w:rPr>
          <w:sz w:val="12"/>
          <w:szCs w:val="12"/>
        </w:rPr>
        <w:tab/>
        <w:t>minor adaptations for RAN #91e</w:t>
      </w:r>
    </w:p>
    <w:p w14:paraId="43A0A193" w14:textId="77777777" w:rsidR="0051573D" w:rsidRDefault="0051573D" w:rsidP="0051573D">
      <w:pPr>
        <w:pStyle w:val="FP"/>
        <w:rPr>
          <w:sz w:val="12"/>
          <w:szCs w:val="12"/>
        </w:rPr>
      </w:pPr>
      <w:r>
        <w:rPr>
          <w:sz w:val="12"/>
          <w:szCs w:val="12"/>
        </w:rPr>
        <w:tab/>
        <w:t>09.11.2020</w:t>
      </w:r>
      <w:r>
        <w:rPr>
          <w:sz w:val="12"/>
          <w:szCs w:val="12"/>
        </w:rPr>
        <w:tab/>
      </w:r>
      <w:r>
        <w:rPr>
          <w:sz w:val="12"/>
          <w:szCs w:val="12"/>
        </w:rPr>
        <w:tab/>
        <w:t>minor adaptations for RAN #90e</w:t>
      </w:r>
    </w:p>
    <w:p w14:paraId="046369A2" w14:textId="77777777" w:rsidR="0051573D" w:rsidRDefault="0051573D" w:rsidP="0051573D">
      <w:pPr>
        <w:pStyle w:val="FP"/>
        <w:rPr>
          <w:sz w:val="12"/>
          <w:szCs w:val="12"/>
        </w:rPr>
      </w:pPr>
      <w:r>
        <w:rPr>
          <w:sz w:val="12"/>
          <w:szCs w:val="12"/>
        </w:rPr>
        <w:tab/>
        <w:t>31.08.2020</w:t>
      </w:r>
      <w:r>
        <w:rPr>
          <w:sz w:val="12"/>
          <w:szCs w:val="12"/>
        </w:rPr>
        <w:tab/>
      </w:r>
      <w:r>
        <w:rPr>
          <w:sz w:val="12"/>
          <w:szCs w:val="12"/>
        </w:rPr>
        <w:tab/>
        <w:t>minor adaptations for RAN #89e</w:t>
      </w:r>
    </w:p>
    <w:p w14:paraId="74D82E89" w14:textId="77777777" w:rsidR="0051573D" w:rsidRDefault="0051573D" w:rsidP="0051573D">
      <w:pPr>
        <w:pStyle w:val="FP"/>
        <w:rPr>
          <w:sz w:val="12"/>
          <w:szCs w:val="12"/>
        </w:rPr>
      </w:pPr>
      <w:r>
        <w:rPr>
          <w:sz w:val="12"/>
          <w:szCs w:val="12"/>
        </w:rPr>
        <w:tab/>
        <w:t>20.04.2020</w:t>
      </w:r>
      <w:r>
        <w:rPr>
          <w:sz w:val="12"/>
          <w:szCs w:val="12"/>
        </w:rPr>
        <w:tab/>
      </w:r>
      <w:r>
        <w:rPr>
          <w:sz w:val="12"/>
          <w:szCs w:val="12"/>
        </w:rPr>
        <w:tab/>
        <w:t>minor adaptations for RAN #88e</w:t>
      </w:r>
    </w:p>
    <w:p w14:paraId="247E30F0" w14:textId="77777777" w:rsidR="0051573D" w:rsidRDefault="0051573D" w:rsidP="0051573D">
      <w:pPr>
        <w:pStyle w:val="FP"/>
        <w:rPr>
          <w:sz w:val="12"/>
          <w:szCs w:val="12"/>
        </w:rPr>
      </w:pPr>
      <w:r>
        <w:rPr>
          <w:sz w:val="12"/>
          <w:szCs w:val="12"/>
        </w:rPr>
        <w:tab/>
        <w:t>18.02.2020</w:t>
      </w:r>
      <w:r>
        <w:rPr>
          <w:sz w:val="12"/>
          <w:szCs w:val="12"/>
        </w:rPr>
        <w:tab/>
      </w:r>
      <w:r>
        <w:rPr>
          <w:sz w:val="12"/>
          <w:szCs w:val="12"/>
        </w:rPr>
        <w:tab/>
        <w:t>minor adaptations for RAN #87e</w:t>
      </w:r>
    </w:p>
    <w:p w14:paraId="182821B6" w14:textId="77777777" w:rsidR="0051573D" w:rsidRDefault="0051573D" w:rsidP="0051573D">
      <w:pPr>
        <w:pStyle w:val="FP"/>
        <w:rPr>
          <w:sz w:val="12"/>
          <w:szCs w:val="12"/>
        </w:rPr>
      </w:pPr>
      <w:r>
        <w:rPr>
          <w:sz w:val="12"/>
          <w:szCs w:val="12"/>
        </w:rPr>
        <w:tab/>
        <w:t>14.11.2019</w:t>
      </w:r>
      <w:r>
        <w:rPr>
          <w:sz w:val="12"/>
          <w:szCs w:val="12"/>
        </w:rPr>
        <w:tab/>
      </w:r>
      <w:r>
        <w:rPr>
          <w:sz w:val="12"/>
          <w:szCs w:val="12"/>
        </w:rPr>
        <w:tab/>
        <w:t>minor adaptations for RAN #86</w:t>
      </w:r>
    </w:p>
    <w:p w14:paraId="56A1F146" w14:textId="77777777" w:rsidR="0051573D" w:rsidRDefault="0051573D" w:rsidP="0051573D">
      <w:pPr>
        <w:pStyle w:val="FP"/>
        <w:rPr>
          <w:sz w:val="12"/>
          <w:szCs w:val="12"/>
        </w:rPr>
      </w:pPr>
      <w:r>
        <w:rPr>
          <w:sz w:val="12"/>
          <w:szCs w:val="12"/>
        </w:rPr>
        <w:tab/>
        <w:t>18.08.2019</w:t>
      </w:r>
      <w:r>
        <w:rPr>
          <w:sz w:val="12"/>
          <w:szCs w:val="12"/>
        </w:rPr>
        <w:tab/>
      </w:r>
      <w:r>
        <w:rPr>
          <w:sz w:val="12"/>
          <w:szCs w:val="12"/>
        </w:rPr>
        <w:tab/>
        <w:t>minor adaptations for RAN #85</w:t>
      </w:r>
    </w:p>
    <w:p w14:paraId="1DB1E013" w14:textId="77777777" w:rsidR="0051573D" w:rsidRDefault="0051573D" w:rsidP="0051573D">
      <w:pPr>
        <w:pStyle w:val="FP"/>
        <w:rPr>
          <w:sz w:val="12"/>
          <w:szCs w:val="12"/>
        </w:rPr>
      </w:pPr>
      <w:r>
        <w:rPr>
          <w:sz w:val="12"/>
          <w:szCs w:val="12"/>
        </w:rPr>
        <w:tab/>
        <w:t>12.05.2019</w:t>
      </w:r>
      <w:r>
        <w:rPr>
          <w:sz w:val="12"/>
          <w:szCs w:val="12"/>
        </w:rPr>
        <w:tab/>
      </w:r>
      <w:r>
        <w:rPr>
          <w:sz w:val="12"/>
          <w:szCs w:val="12"/>
        </w:rPr>
        <w:tab/>
        <w:t>minor adaptations for RAN #84</w:t>
      </w:r>
    </w:p>
    <w:p w14:paraId="4BEE03FB" w14:textId="77777777" w:rsidR="0051573D" w:rsidRDefault="0051573D" w:rsidP="0051573D">
      <w:pPr>
        <w:pStyle w:val="FP"/>
        <w:rPr>
          <w:sz w:val="12"/>
          <w:szCs w:val="12"/>
        </w:rPr>
      </w:pPr>
      <w:r>
        <w:rPr>
          <w:sz w:val="12"/>
          <w:szCs w:val="12"/>
        </w:rPr>
        <w:tab/>
        <w:t>27.02.2019</w:t>
      </w:r>
      <w:r>
        <w:rPr>
          <w:sz w:val="12"/>
          <w:szCs w:val="12"/>
        </w:rPr>
        <w:tab/>
      </w:r>
      <w:r>
        <w:rPr>
          <w:sz w:val="12"/>
          <w:szCs w:val="12"/>
        </w:rPr>
        <w:tab/>
        <w:t>minor adaptations for RAN #83</w:t>
      </w:r>
    </w:p>
    <w:p w14:paraId="051B8E2D" w14:textId="77777777" w:rsidR="0051573D" w:rsidRDefault="0051573D" w:rsidP="0051573D">
      <w:pPr>
        <w:pStyle w:val="FP"/>
        <w:rPr>
          <w:sz w:val="12"/>
          <w:szCs w:val="12"/>
        </w:rPr>
      </w:pPr>
      <w:r>
        <w:rPr>
          <w:sz w:val="12"/>
          <w:szCs w:val="12"/>
        </w:rPr>
        <w:tab/>
        <w:t>21.11.2018</w:t>
      </w:r>
      <w:r>
        <w:rPr>
          <w:sz w:val="12"/>
          <w:szCs w:val="12"/>
        </w:rPr>
        <w:tab/>
      </w:r>
      <w:r>
        <w:rPr>
          <w:sz w:val="12"/>
          <w:szCs w:val="12"/>
        </w:rPr>
        <w:tab/>
        <w:t>completion levels with colours added (for RAN #82)</w:t>
      </w:r>
    </w:p>
    <w:p w14:paraId="0D2A0D99" w14:textId="77777777" w:rsidR="0051573D" w:rsidRDefault="0051573D" w:rsidP="0051573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158515E" w14:textId="77777777" w:rsidR="0051573D" w:rsidRDefault="0051573D" w:rsidP="0051573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36521F" w14:textId="77777777" w:rsidR="0051573D" w:rsidRDefault="0051573D" w:rsidP="0051573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2F95A56" w14:textId="77777777" w:rsidR="0051573D" w:rsidRDefault="0051573D" w:rsidP="0051573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0B5E5F" w14:textId="77777777" w:rsidR="0051573D" w:rsidRDefault="0051573D" w:rsidP="0051573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304725" w14:textId="77777777" w:rsidR="0051573D" w:rsidRDefault="0051573D" w:rsidP="0051573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52607D1" w14:textId="77777777" w:rsidR="0051573D" w:rsidRDefault="0051573D" w:rsidP="0051573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F06D1AA" w14:textId="77777777" w:rsidR="0051573D" w:rsidRDefault="0051573D" w:rsidP="0051573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3A64073" w14:textId="77777777" w:rsidR="0051573D" w:rsidRDefault="0051573D" w:rsidP="0051573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C033F84" w14:textId="77777777" w:rsidR="0051573D" w:rsidRDefault="0051573D" w:rsidP="0051573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3A86638" w14:textId="77777777" w:rsidR="0051573D" w:rsidRDefault="0051573D" w:rsidP="0051573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66662F" w14:textId="77777777" w:rsidR="0051573D" w:rsidRDefault="0051573D" w:rsidP="0051573D">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14:paraId="596AEC05" w14:textId="77777777" w:rsidR="0051573D" w:rsidRDefault="0051573D" w:rsidP="005157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5ED5893" w14:textId="77777777" w:rsidR="0051573D" w:rsidRDefault="0051573D" w:rsidP="0051573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D6BFAA9" w14:textId="77777777" w:rsidR="0051573D" w:rsidRDefault="0051573D" w:rsidP="0051573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27BF798" w14:textId="77777777" w:rsidR="0051573D" w:rsidRDefault="0051573D" w:rsidP="0051573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8D63FAA" w14:textId="77777777" w:rsidR="0051573D" w:rsidRDefault="0051573D" w:rsidP="0051573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E550E23" w14:textId="77777777" w:rsidR="0051573D" w:rsidRDefault="0051573D" w:rsidP="0051573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0C2317" w14:textId="77777777" w:rsidR="0051573D" w:rsidRDefault="0051573D" w:rsidP="0051573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CAB030C" w14:textId="77777777" w:rsidR="0051573D" w:rsidRDefault="0051573D" w:rsidP="0051573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7A0A718" w14:textId="77777777" w:rsidR="0051573D" w:rsidRDefault="0051573D" w:rsidP="0051573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37255A" w14:textId="77777777" w:rsidR="0051573D" w:rsidRDefault="0051573D" w:rsidP="0051573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3A0BB2C" w14:textId="77777777" w:rsidR="0051573D" w:rsidRPr="006A3ADF" w:rsidRDefault="0051573D" w:rsidP="0051573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2399FE2" w14:textId="24CF4BD3" w:rsidR="00EA2DC1" w:rsidRDefault="00EA2DC1" w:rsidP="006A3ADF">
      <w:pPr>
        <w:pStyle w:val="FP"/>
        <w:rPr>
          <w:sz w:val="12"/>
          <w:szCs w:val="12"/>
        </w:rPr>
      </w:pPr>
      <w:r>
        <w:rPr>
          <w:sz w:val="12"/>
          <w:szCs w:val="12"/>
        </w:rPr>
        <w:t>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1660A" w14:textId="77777777" w:rsidR="002A6C53" w:rsidRDefault="002A6C53">
      <w:r>
        <w:separator/>
      </w:r>
    </w:p>
  </w:endnote>
  <w:endnote w:type="continuationSeparator" w:id="0">
    <w:p w14:paraId="766641BB" w14:textId="77777777" w:rsidR="002A6C53" w:rsidRDefault="002A6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1"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BE7EF4">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BE7EF4">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82503" w14:textId="77777777" w:rsidR="002A6C53" w:rsidRDefault="002A6C53">
      <w:r>
        <w:separator/>
      </w:r>
    </w:p>
  </w:footnote>
  <w:footnote w:type="continuationSeparator" w:id="0">
    <w:p w14:paraId="43FBCAE5" w14:textId="77777777" w:rsidR="002A6C53" w:rsidRDefault="002A6C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6574E9"/>
    <w:multiLevelType w:val="hybridMultilevel"/>
    <w:tmpl w:val="B9D220D4"/>
    <w:lvl w:ilvl="0" w:tplc="58F8A4A4">
      <w:start w:val="1"/>
      <w:numFmt w:val="decimal"/>
      <w:lvlText w:val="[R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E054900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8"/>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1"/>
  </w:num>
  <w:num w:numId="18">
    <w:abstractNumId w:val="5"/>
  </w:num>
  <w:num w:numId="19">
    <w:abstractNumId w:val="7"/>
  </w:num>
  <w:num w:numId="20">
    <w:abstractNumId w:val="4"/>
  </w:num>
  <w:num w:numId="21">
    <w:abstractNumId w:val="6"/>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12F"/>
    <w:rsid w:val="00011C3B"/>
    <w:rsid w:val="000276C5"/>
    <w:rsid w:val="0004456C"/>
    <w:rsid w:val="0005259B"/>
    <w:rsid w:val="00053FEE"/>
    <w:rsid w:val="00060AE4"/>
    <w:rsid w:val="00061483"/>
    <w:rsid w:val="000746A7"/>
    <w:rsid w:val="000910BB"/>
    <w:rsid w:val="000926AF"/>
    <w:rsid w:val="000A3ED2"/>
    <w:rsid w:val="000C00FA"/>
    <w:rsid w:val="000C51AA"/>
    <w:rsid w:val="000D17BC"/>
    <w:rsid w:val="000D2186"/>
    <w:rsid w:val="000E4F35"/>
    <w:rsid w:val="000F5CA0"/>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2A26"/>
    <w:rsid w:val="0029567C"/>
    <w:rsid w:val="002A6C53"/>
    <w:rsid w:val="002C0B82"/>
    <w:rsid w:val="00301B7A"/>
    <w:rsid w:val="00306D59"/>
    <w:rsid w:val="0032503A"/>
    <w:rsid w:val="00325EE1"/>
    <w:rsid w:val="003310D9"/>
    <w:rsid w:val="003357C0"/>
    <w:rsid w:val="00344D60"/>
    <w:rsid w:val="00346477"/>
    <w:rsid w:val="00347CB0"/>
    <w:rsid w:val="003557D1"/>
    <w:rsid w:val="0036248C"/>
    <w:rsid w:val="003666A8"/>
    <w:rsid w:val="00366D63"/>
    <w:rsid w:val="00367401"/>
    <w:rsid w:val="00375678"/>
    <w:rsid w:val="0039390A"/>
    <w:rsid w:val="00394AB0"/>
    <w:rsid w:val="00396252"/>
    <w:rsid w:val="003A3BB1"/>
    <w:rsid w:val="003A4B47"/>
    <w:rsid w:val="003B24AF"/>
    <w:rsid w:val="003B7182"/>
    <w:rsid w:val="003C40D1"/>
    <w:rsid w:val="003D5036"/>
    <w:rsid w:val="003D764D"/>
    <w:rsid w:val="003E3A1A"/>
    <w:rsid w:val="003F1B9F"/>
    <w:rsid w:val="0040091C"/>
    <w:rsid w:val="00406D7A"/>
    <w:rsid w:val="004121B8"/>
    <w:rsid w:val="00420CE9"/>
    <w:rsid w:val="004258BA"/>
    <w:rsid w:val="00432F1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573D"/>
    <w:rsid w:val="00517E63"/>
    <w:rsid w:val="005209D0"/>
    <w:rsid w:val="00526B0D"/>
    <w:rsid w:val="0055346F"/>
    <w:rsid w:val="005579FF"/>
    <w:rsid w:val="005776DD"/>
    <w:rsid w:val="00582117"/>
    <w:rsid w:val="0058478F"/>
    <w:rsid w:val="00593315"/>
    <w:rsid w:val="005A170D"/>
    <w:rsid w:val="005A6C96"/>
    <w:rsid w:val="005C1B0A"/>
    <w:rsid w:val="005D0418"/>
    <w:rsid w:val="005E1D58"/>
    <w:rsid w:val="006043C8"/>
    <w:rsid w:val="00610E37"/>
    <w:rsid w:val="006207ED"/>
    <w:rsid w:val="00626BC9"/>
    <w:rsid w:val="006458DF"/>
    <w:rsid w:val="00650D52"/>
    <w:rsid w:val="00660930"/>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27CD"/>
    <w:rsid w:val="00766CFB"/>
    <w:rsid w:val="007816FF"/>
    <w:rsid w:val="00783B44"/>
    <w:rsid w:val="00785028"/>
    <w:rsid w:val="00796F0E"/>
    <w:rsid w:val="007A3A5A"/>
    <w:rsid w:val="007A4370"/>
    <w:rsid w:val="007C49EA"/>
    <w:rsid w:val="007E1D15"/>
    <w:rsid w:val="007E1DEA"/>
    <w:rsid w:val="007E2202"/>
    <w:rsid w:val="008145EA"/>
    <w:rsid w:val="00815869"/>
    <w:rsid w:val="00816B81"/>
    <w:rsid w:val="00823B90"/>
    <w:rsid w:val="0083266E"/>
    <w:rsid w:val="008525E3"/>
    <w:rsid w:val="008546E5"/>
    <w:rsid w:val="00865EA8"/>
    <w:rsid w:val="00871653"/>
    <w:rsid w:val="00880684"/>
    <w:rsid w:val="00881D74"/>
    <w:rsid w:val="00881E7B"/>
    <w:rsid w:val="008836AC"/>
    <w:rsid w:val="00887422"/>
    <w:rsid w:val="0089166C"/>
    <w:rsid w:val="00893204"/>
    <w:rsid w:val="008960DE"/>
    <w:rsid w:val="00897FA6"/>
    <w:rsid w:val="008A36DF"/>
    <w:rsid w:val="008C1698"/>
    <w:rsid w:val="008C1A3D"/>
    <w:rsid w:val="008D01C3"/>
    <w:rsid w:val="008D1E13"/>
    <w:rsid w:val="008D4F4B"/>
    <w:rsid w:val="008D6549"/>
    <w:rsid w:val="008D70D2"/>
    <w:rsid w:val="008F68CE"/>
    <w:rsid w:val="00900AE8"/>
    <w:rsid w:val="00900DAD"/>
    <w:rsid w:val="0091408E"/>
    <w:rsid w:val="009378CA"/>
    <w:rsid w:val="0095025E"/>
    <w:rsid w:val="00955C4C"/>
    <w:rsid w:val="0096274E"/>
    <w:rsid w:val="00965B58"/>
    <w:rsid w:val="009710BD"/>
    <w:rsid w:val="00995338"/>
    <w:rsid w:val="00996777"/>
    <w:rsid w:val="009C0BC7"/>
    <w:rsid w:val="009C6592"/>
    <w:rsid w:val="009E209B"/>
    <w:rsid w:val="009F0747"/>
    <w:rsid w:val="00A03514"/>
    <w:rsid w:val="00A17079"/>
    <w:rsid w:val="00A308AE"/>
    <w:rsid w:val="00A3422F"/>
    <w:rsid w:val="00A448C3"/>
    <w:rsid w:val="00A458D4"/>
    <w:rsid w:val="00A46FB7"/>
    <w:rsid w:val="00A53118"/>
    <w:rsid w:val="00A6481C"/>
    <w:rsid w:val="00A67797"/>
    <w:rsid w:val="00A86AB5"/>
    <w:rsid w:val="00A96E88"/>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1C1"/>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E7EF4"/>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73C0"/>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61AC"/>
    <w:rsid w:val="00F77359"/>
    <w:rsid w:val="00F86A73"/>
    <w:rsid w:val="00FA58DA"/>
    <w:rsid w:val="00FC345B"/>
    <w:rsid w:val="00FD4E37"/>
    <w:rsid w:val="00FF4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7EF4"/>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BE7E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BE7EF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E7E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E7EF4"/>
    <w:pPr>
      <w:ind w:left="1418" w:hanging="1418"/>
      <w:outlineLvl w:val="3"/>
    </w:pPr>
    <w:rPr>
      <w:sz w:val="24"/>
    </w:rPr>
  </w:style>
  <w:style w:type="paragraph" w:styleId="Heading5">
    <w:name w:val="heading 5"/>
    <w:aliases w:val="H5"/>
    <w:basedOn w:val="Heading4"/>
    <w:next w:val="Normal"/>
    <w:qFormat/>
    <w:rsid w:val="00BE7EF4"/>
    <w:pPr>
      <w:ind w:left="1701" w:hanging="1701"/>
      <w:outlineLvl w:val="4"/>
    </w:pPr>
    <w:rPr>
      <w:sz w:val="22"/>
    </w:rPr>
  </w:style>
  <w:style w:type="paragraph" w:styleId="Heading6">
    <w:name w:val="heading 6"/>
    <w:basedOn w:val="H6"/>
    <w:next w:val="Normal"/>
    <w:link w:val="Heading6Char"/>
    <w:qFormat/>
    <w:rsid w:val="00BE7EF4"/>
    <w:pPr>
      <w:outlineLvl w:val="5"/>
    </w:pPr>
  </w:style>
  <w:style w:type="paragraph" w:styleId="Heading7">
    <w:name w:val="heading 7"/>
    <w:basedOn w:val="H6"/>
    <w:next w:val="Normal"/>
    <w:link w:val="Heading7Char"/>
    <w:qFormat/>
    <w:rsid w:val="00BE7EF4"/>
    <w:pPr>
      <w:outlineLvl w:val="6"/>
    </w:pPr>
  </w:style>
  <w:style w:type="paragraph" w:styleId="Heading8">
    <w:name w:val="heading 8"/>
    <w:aliases w:val="Table Heading"/>
    <w:basedOn w:val="Heading1"/>
    <w:next w:val="Normal"/>
    <w:qFormat/>
    <w:rsid w:val="00BE7EF4"/>
    <w:pPr>
      <w:ind w:left="0" w:firstLine="0"/>
      <w:outlineLvl w:val="7"/>
    </w:pPr>
  </w:style>
  <w:style w:type="paragraph" w:styleId="Heading9">
    <w:name w:val="heading 9"/>
    <w:aliases w:val="Figure Heading,FH"/>
    <w:basedOn w:val="Heading8"/>
    <w:next w:val="Normal"/>
    <w:qFormat/>
    <w:rsid w:val="00BE7E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E7EF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E7EF4"/>
    <w:pPr>
      <w:spacing w:before="180"/>
      <w:ind w:left="2693" w:hanging="2693"/>
    </w:pPr>
    <w:rPr>
      <w:b/>
    </w:rPr>
  </w:style>
  <w:style w:type="paragraph" w:styleId="TOC1">
    <w:name w:val="toc 1"/>
    <w:semiHidden/>
    <w:rsid w:val="00BE7E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BE7EF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BE7EF4"/>
    <w:pPr>
      <w:ind w:left="1701" w:hanging="1701"/>
    </w:pPr>
  </w:style>
  <w:style w:type="paragraph" w:styleId="TOC4">
    <w:name w:val="toc 4"/>
    <w:basedOn w:val="TOC3"/>
    <w:rsid w:val="00BE7EF4"/>
    <w:pPr>
      <w:ind w:left="1418" w:hanging="1418"/>
    </w:pPr>
  </w:style>
  <w:style w:type="paragraph" w:styleId="TOC3">
    <w:name w:val="toc 3"/>
    <w:basedOn w:val="TOC2"/>
    <w:rsid w:val="00BE7EF4"/>
    <w:pPr>
      <w:ind w:left="1134" w:hanging="1134"/>
    </w:pPr>
  </w:style>
  <w:style w:type="paragraph" w:styleId="TOC2">
    <w:name w:val="toc 2"/>
    <w:basedOn w:val="TOC1"/>
    <w:rsid w:val="00BE7EF4"/>
    <w:pPr>
      <w:keepNext w:val="0"/>
      <w:spacing w:before="0"/>
      <w:ind w:left="851" w:hanging="851"/>
    </w:pPr>
    <w:rPr>
      <w:sz w:val="20"/>
    </w:rPr>
  </w:style>
  <w:style w:type="paragraph" w:styleId="Index2">
    <w:name w:val="index 2"/>
    <w:basedOn w:val="Index1"/>
    <w:rsid w:val="00BE7EF4"/>
    <w:pPr>
      <w:ind w:left="284"/>
    </w:pPr>
  </w:style>
  <w:style w:type="paragraph" w:styleId="Index1">
    <w:name w:val="index 1"/>
    <w:basedOn w:val="Normal"/>
    <w:rsid w:val="00BE7EF4"/>
    <w:pPr>
      <w:keepLines/>
      <w:spacing w:after="0"/>
    </w:pPr>
  </w:style>
  <w:style w:type="paragraph" w:customStyle="1" w:styleId="ZH">
    <w:name w:val="ZH"/>
    <w:rsid w:val="00BE7EF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BE7EF4"/>
    <w:pPr>
      <w:outlineLvl w:val="9"/>
    </w:pPr>
  </w:style>
  <w:style w:type="paragraph" w:styleId="ListNumber2">
    <w:name w:val="List Number 2"/>
    <w:basedOn w:val="ListNumber"/>
    <w:rsid w:val="00BE7EF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E7EF4"/>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BE7E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E7EF4"/>
    <w:pPr>
      <w:keepLines/>
      <w:spacing w:after="0"/>
      <w:ind w:left="454" w:hanging="454"/>
    </w:pPr>
    <w:rPr>
      <w:sz w:val="16"/>
    </w:rPr>
  </w:style>
  <w:style w:type="paragraph" w:customStyle="1" w:styleId="TAH">
    <w:name w:val="TAH"/>
    <w:basedOn w:val="TAC"/>
    <w:link w:val="TAHCar"/>
    <w:rsid w:val="00BE7EF4"/>
    <w:rPr>
      <w:b/>
    </w:rPr>
  </w:style>
  <w:style w:type="paragraph" w:customStyle="1" w:styleId="TAC">
    <w:name w:val="TAC"/>
    <w:basedOn w:val="TAL"/>
    <w:link w:val="TACChar"/>
    <w:rsid w:val="00BE7EF4"/>
    <w:pPr>
      <w:jc w:val="center"/>
    </w:pPr>
  </w:style>
  <w:style w:type="paragraph" w:customStyle="1" w:styleId="TF">
    <w:name w:val="TF"/>
    <w:basedOn w:val="TH"/>
    <w:rsid w:val="00BE7EF4"/>
    <w:pPr>
      <w:keepNext w:val="0"/>
      <w:spacing w:before="0" w:after="240"/>
    </w:pPr>
  </w:style>
  <w:style w:type="paragraph" w:customStyle="1" w:styleId="NO">
    <w:name w:val="NO"/>
    <w:basedOn w:val="Normal"/>
    <w:rsid w:val="00BE7EF4"/>
    <w:pPr>
      <w:keepLines/>
      <w:ind w:left="1135" w:hanging="851"/>
    </w:pPr>
  </w:style>
  <w:style w:type="paragraph" w:styleId="TOC9">
    <w:name w:val="toc 9"/>
    <w:basedOn w:val="TOC8"/>
    <w:rsid w:val="00BE7EF4"/>
    <w:pPr>
      <w:ind w:left="1418" w:hanging="1418"/>
    </w:pPr>
  </w:style>
  <w:style w:type="paragraph" w:customStyle="1" w:styleId="EX">
    <w:name w:val="EX"/>
    <w:basedOn w:val="Normal"/>
    <w:rsid w:val="00BE7EF4"/>
    <w:pPr>
      <w:keepLines/>
      <w:ind w:left="1702" w:hanging="1418"/>
    </w:pPr>
  </w:style>
  <w:style w:type="paragraph" w:customStyle="1" w:styleId="LD">
    <w:name w:val="LD"/>
    <w:rsid w:val="00BE7EF4"/>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BE7EF4"/>
    <w:pPr>
      <w:spacing w:after="0"/>
    </w:pPr>
  </w:style>
  <w:style w:type="paragraph" w:customStyle="1" w:styleId="EW">
    <w:name w:val="EW"/>
    <w:basedOn w:val="EX"/>
    <w:rsid w:val="00BE7EF4"/>
    <w:pPr>
      <w:spacing w:after="0"/>
    </w:pPr>
  </w:style>
  <w:style w:type="paragraph" w:styleId="TOC6">
    <w:name w:val="toc 6"/>
    <w:basedOn w:val="TOC5"/>
    <w:next w:val="Normal"/>
    <w:rsid w:val="00BE7EF4"/>
    <w:pPr>
      <w:ind w:left="1985" w:hanging="1985"/>
    </w:pPr>
  </w:style>
  <w:style w:type="paragraph" w:styleId="TOC7">
    <w:name w:val="toc 7"/>
    <w:basedOn w:val="TOC6"/>
    <w:next w:val="Normal"/>
    <w:rsid w:val="00BE7EF4"/>
    <w:pPr>
      <w:ind w:left="2268" w:hanging="2268"/>
    </w:pPr>
  </w:style>
  <w:style w:type="paragraph" w:styleId="ListBullet2">
    <w:name w:val="List Bullet 2"/>
    <w:aliases w:val="lb2"/>
    <w:basedOn w:val="ListBullet"/>
    <w:rsid w:val="00BE7EF4"/>
    <w:pPr>
      <w:ind w:left="851"/>
    </w:pPr>
  </w:style>
  <w:style w:type="paragraph" w:styleId="ListBullet3">
    <w:name w:val="List Bullet 3"/>
    <w:basedOn w:val="ListBullet2"/>
    <w:rsid w:val="00BE7EF4"/>
    <w:pPr>
      <w:ind w:left="1135"/>
    </w:pPr>
  </w:style>
  <w:style w:type="paragraph" w:styleId="ListNumber">
    <w:name w:val="List Number"/>
    <w:basedOn w:val="List"/>
    <w:rsid w:val="00BE7EF4"/>
  </w:style>
  <w:style w:type="paragraph" w:customStyle="1" w:styleId="EQ">
    <w:name w:val="EQ"/>
    <w:basedOn w:val="Normal"/>
    <w:next w:val="Normal"/>
    <w:rsid w:val="00BE7EF4"/>
    <w:pPr>
      <w:keepLines/>
      <w:tabs>
        <w:tab w:val="center" w:pos="4536"/>
        <w:tab w:val="right" w:pos="9072"/>
      </w:tabs>
    </w:pPr>
    <w:rPr>
      <w:noProof/>
    </w:rPr>
  </w:style>
  <w:style w:type="paragraph" w:customStyle="1" w:styleId="TH">
    <w:name w:val="TH"/>
    <w:basedOn w:val="Normal"/>
    <w:link w:val="THChar"/>
    <w:rsid w:val="00BE7EF4"/>
    <w:pPr>
      <w:keepNext/>
      <w:keepLines/>
      <w:spacing w:before="60"/>
      <w:jc w:val="center"/>
    </w:pPr>
    <w:rPr>
      <w:rFonts w:ascii="Arial" w:hAnsi="Arial"/>
      <w:b/>
    </w:rPr>
  </w:style>
  <w:style w:type="paragraph" w:customStyle="1" w:styleId="NF">
    <w:name w:val="NF"/>
    <w:basedOn w:val="NO"/>
    <w:rsid w:val="00BE7EF4"/>
    <w:pPr>
      <w:keepNext/>
      <w:spacing w:after="0"/>
    </w:pPr>
    <w:rPr>
      <w:rFonts w:ascii="Arial" w:hAnsi="Arial"/>
      <w:sz w:val="18"/>
    </w:rPr>
  </w:style>
  <w:style w:type="paragraph" w:customStyle="1" w:styleId="PL">
    <w:name w:val="PL"/>
    <w:rsid w:val="00BE7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BE7EF4"/>
    <w:pPr>
      <w:jc w:val="right"/>
    </w:pPr>
  </w:style>
  <w:style w:type="paragraph" w:customStyle="1" w:styleId="H6">
    <w:name w:val="H6"/>
    <w:basedOn w:val="Heading5"/>
    <w:next w:val="Normal"/>
    <w:rsid w:val="00BE7EF4"/>
    <w:pPr>
      <w:ind w:left="1985" w:hanging="1985"/>
      <w:outlineLvl w:val="9"/>
    </w:pPr>
    <w:rPr>
      <w:sz w:val="20"/>
    </w:rPr>
  </w:style>
  <w:style w:type="paragraph" w:customStyle="1" w:styleId="TAN">
    <w:name w:val="TAN"/>
    <w:basedOn w:val="TAL"/>
    <w:link w:val="TANChar"/>
    <w:rsid w:val="00BE7EF4"/>
    <w:pPr>
      <w:ind w:left="851" w:hanging="851"/>
    </w:pPr>
  </w:style>
  <w:style w:type="paragraph" w:customStyle="1" w:styleId="TAL">
    <w:name w:val="TAL"/>
    <w:basedOn w:val="Normal"/>
    <w:link w:val="TALCar"/>
    <w:rsid w:val="00BE7EF4"/>
    <w:pPr>
      <w:keepNext/>
      <w:keepLines/>
      <w:spacing w:after="0"/>
    </w:pPr>
    <w:rPr>
      <w:rFonts w:ascii="Arial" w:hAnsi="Arial"/>
      <w:sz w:val="18"/>
    </w:rPr>
  </w:style>
  <w:style w:type="paragraph" w:customStyle="1" w:styleId="ZA">
    <w:name w:val="ZA"/>
    <w:rsid w:val="00BE7E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BE7E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BE7EF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BE7E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BE7EF4"/>
    <w:pPr>
      <w:framePr w:wrap="notBeside" w:y="16161"/>
    </w:pPr>
  </w:style>
  <w:style w:type="character" w:customStyle="1" w:styleId="ZGSM">
    <w:name w:val="ZGSM"/>
    <w:rsid w:val="00BE7EF4"/>
  </w:style>
  <w:style w:type="paragraph" w:styleId="List2">
    <w:name w:val="List 2"/>
    <w:basedOn w:val="List"/>
    <w:rsid w:val="00BE7EF4"/>
    <w:pPr>
      <w:ind w:left="851"/>
    </w:pPr>
  </w:style>
  <w:style w:type="paragraph" w:customStyle="1" w:styleId="ZG">
    <w:name w:val="ZG"/>
    <w:rsid w:val="00BE7EF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BE7EF4"/>
    <w:pPr>
      <w:ind w:left="1135"/>
    </w:pPr>
  </w:style>
  <w:style w:type="paragraph" w:styleId="List4">
    <w:name w:val="List 4"/>
    <w:basedOn w:val="List3"/>
    <w:rsid w:val="00BE7EF4"/>
    <w:pPr>
      <w:ind w:left="1418"/>
    </w:pPr>
  </w:style>
  <w:style w:type="paragraph" w:styleId="List5">
    <w:name w:val="List 5"/>
    <w:basedOn w:val="List4"/>
    <w:rsid w:val="00BE7EF4"/>
    <w:pPr>
      <w:ind w:left="1702"/>
    </w:pPr>
  </w:style>
  <w:style w:type="paragraph" w:customStyle="1" w:styleId="EditorsNote">
    <w:name w:val="Editor's Note"/>
    <w:basedOn w:val="NO"/>
    <w:rsid w:val="00BE7EF4"/>
    <w:rPr>
      <w:color w:val="FF0000"/>
    </w:rPr>
  </w:style>
  <w:style w:type="paragraph" w:styleId="List">
    <w:name w:val="List"/>
    <w:basedOn w:val="Normal"/>
    <w:rsid w:val="00BE7EF4"/>
    <w:pPr>
      <w:ind w:left="568" w:hanging="284"/>
    </w:pPr>
  </w:style>
  <w:style w:type="paragraph" w:styleId="ListBullet">
    <w:name w:val="List Bullet"/>
    <w:basedOn w:val="List"/>
    <w:rsid w:val="00BE7EF4"/>
  </w:style>
  <w:style w:type="paragraph" w:styleId="ListBullet4">
    <w:name w:val="List Bullet 4"/>
    <w:basedOn w:val="ListBullet3"/>
    <w:rsid w:val="00BE7EF4"/>
    <w:pPr>
      <w:ind w:left="1418"/>
    </w:pPr>
  </w:style>
  <w:style w:type="paragraph" w:styleId="ListBullet5">
    <w:name w:val="List Bullet 5"/>
    <w:basedOn w:val="ListBullet4"/>
    <w:rsid w:val="00BE7EF4"/>
    <w:pPr>
      <w:ind w:left="1702"/>
    </w:pPr>
  </w:style>
  <w:style w:type="paragraph" w:customStyle="1" w:styleId="B1">
    <w:name w:val="B1"/>
    <w:basedOn w:val="List"/>
    <w:link w:val="B1Char1"/>
    <w:rsid w:val="00BE7EF4"/>
  </w:style>
  <w:style w:type="paragraph" w:customStyle="1" w:styleId="B2">
    <w:name w:val="B2"/>
    <w:basedOn w:val="List2"/>
    <w:rsid w:val="00BE7EF4"/>
  </w:style>
  <w:style w:type="paragraph" w:customStyle="1" w:styleId="B3">
    <w:name w:val="B3"/>
    <w:basedOn w:val="List3"/>
    <w:rsid w:val="00BE7EF4"/>
  </w:style>
  <w:style w:type="paragraph" w:customStyle="1" w:styleId="B4">
    <w:name w:val="B4"/>
    <w:basedOn w:val="List4"/>
    <w:rsid w:val="00BE7EF4"/>
  </w:style>
  <w:style w:type="paragraph" w:customStyle="1" w:styleId="B5">
    <w:name w:val="B5"/>
    <w:basedOn w:val="List5"/>
    <w:rsid w:val="00BE7EF4"/>
  </w:style>
  <w:style w:type="paragraph" w:styleId="Footer">
    <w:name w:val="footer"/>
    <w:basedOn w:val="Header"/>
    <w:link w:val="FooterChar"/>
    <w:rsid w:val="00BE7EF4"/>
    <w:pPr>
      <w:jc w:val="center"/>
    </w:pPr>
    <w:rPr>
      <w:i/>
    </w:rPr>
  </w:style>
  <w:style w:type="paragraph" w:customStyle="1" w:styleId="ZTD">
    <w:name w:val="ZTD"/>
    <w:basedOn w:val="ZB"/>
    <w:rsid w:val="00BE7EF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66093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408045">
      <w:bodyDiv w:val="1"/>
      <w:marLeft w:val="0"/>
      <w:marRight w:val="0"/>
      <w:marTop w:val="0"/>
      <w:marBottom w:val="0"/>
      <w:divBdr>
        <w:top w:val="none" w:sz="0" w:space="0" w:color="auto"/>
        <w:left w:val="none" w:sz="0" w:space="0" w:color="auto"/>
        <w:bottom w:val="none" w:sz="0" w:space="0" w:color="auto"/>
        <w:right w:val="none" w:sz="0" w:space="0" w:color="auto"/>
      </w:divBdr>
    </w:div>
    <w:div w:id="550073824">
      <w:bodyDiv w:val="1"/>
      <w:marLeft w:val="0"/>
      <w:marRight w:val="0"/>
      <w:marTop w:val="0"/>
      <w:marBottom w:val="0"/>
      <w:divBdr>
        <w:top w:val="none" w:sz="0" w:space="0" w:color="auto"/>
        <w:left w:val="none" w:sz="0" w:space="0" w:color="auto"/>
        <w:bottom w:val="none" w:sz="0" w:space="0" w:color="auto"/>
        <w:right w:val="none" w:sz="0" w:space="0" w:color="auto"/>
      </w:divBdr>
    </w:div>
    <w:div w:id="793641612">
      <w:bodyDiv w:val="1"/>
      <w:marLeft w:val="0"/>
      <w:marRight w:val="0"/>
      <w:marTop w:val="0"/>
      <w:marBottom w:val="0"/>
      <w:divBdr>
        <w:top w:val="none" w:sz="0" w:space="0" w:color="auto"/>
        <w:left w:val="none" w:sz="0" w:space="0" w:color="auto"/>
        <w:bottom w:val="none" w:sz="0" w:space="0" w:color="auto"/>
        <w:right w:val="none" w:sz="0" w:space="0" w:color="auto"/>
      </w:divBdr>
    </w:div>
    <w:div w:id="83214089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790784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22427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569021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888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1215</TotalTime>
  <Pages>4</Pages>
  <Words>1090</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17</cp:revision>
  <dcterms:created xsi:type="dcterms:W3CDTF">2022-08-30T12:01:00Z</dcterms:created>
  <dcterms:modified xsi:type="dcterms:W3CDTF">2022-12-05T17:24:00Z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(3)gzvg/y9XquxdibKq3eSYyR8ny2HG6LOlynj+TgP/Ttbh/I6paSyx7wdfvUmRxDfDt3n9sp2a
E5y9wn8dkXxEffO6LttdFNE6wjdX//Orsgfc1pb4E3DVyJ5xaSN5t9dY7deobeLZtFXWVwkz
nAAxTPj4kaZ7rPtIRBEe/ZKutJx30kKezn9FHSFEFISLIZp3IIkj6f+Au7PEGIh3ooehihMO
/r2HqKrOWjewlUX/Wn</vt:lpwstr>
  </property>
  <property fmtid="{D5CDD505-2E9C-101B-9397-08002B2CF9AE}" pid="11" name="_2015_ms_pID_7253431">
    <vt:lpwstr>lmBHQm0Nd18nsvzqEYEbdtK/PhKYfOBKDqIKFGLosNqhlXiIr7k9zX
Mjbg766VM0LZ/vYbeZC3GY5/pJYEDycUBSIpZCh7dA4VFMA2dp3IMZiqa664ly/ZhSZnsk/B
EoFjMh/QI1alqOnRyZZwIgzN//yNE9G8xjdpQBBmKMdInTaUrbUsabar7YyVnM+AtKih1rTb
PLXXEHZoGWnbGmW3CxOeUoWoRoPYS3zfSssb</vt:lpwstr>
  </property>
  <property fmtid="{D5CDD505-2E9C-101B-9397-08002B2CF9AE}" pid="12" name="_2015_ms_pID_7253432">
    <vt:lpwstr>02vZsX6y22GKswJ8pQ6dc3s=</vt:lpwstr>
  </property>
</Properties>
</file>